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58F8" w14:textId="386D280A" w:rsidR="005E7D61" w:rsidRPr="0076020C" w:rsidRDefault="007829B5" w:rsidP="0076020C">
      <w:pPr>
        <w:pStyle w:val="Bodytext20"/>
        <w:shd w:val="clear" w:color="auto" w:fill="auto"/>
        <w:spacing w:before="120" w:after="0" w:line="240" w:lineRule="auto"/>
        <w:ind w:left="260"/>
        <w:jc w:val="right"/>
        <w:rPr>
          <w:sz w:val="22"/>
          <w:szCs w:val="22"/>
        </w:rPr>
      </w:pPr>
      <w:r w:rsidRPr="0076020C">
        <w:rPr>
          <w:sz w:val="22"/>
          <w:szCs w:val="22"/>
        </w:rPr>
        <w:t>ОБРАЗЕЦ №14</w:t>
      </w:r>
    </w:p>
    <w:p w14:paraId="001D201B" w14:textId="0C8EAC72" w:rsidR="00510C60" w:rsidRPr="001E737D" w:rsidRDefault="0001753A" w:rsidP="0076020C">
      <w:pPr>
        <w:pStyle w:val="Bodytext20"/>
        <w:shd w:val="clear" w:color="auto" w:fill="auto"/>
        <w:spacing w:before="120" w:after="0" w:line="240" w:lineRule="auto"/>
        <w:rPr>
          <w:sz w:val="24"/>
          <w:szCs w:val="24"/>
        </w:rPr>
      </w:pPr>
      <w:r w:rsidRPr="001E737D">
        <w:rPr>
          <w:sz w:val="24"/>
          <w:szCs w:val="24"/>
        </w:rPr>
        <w:t>ПРОЕКТ НА ДОГОВОР</w:t>
      </w:r>
    </w:p>
    <w:p w14:paraId="786567F9" w14:textId="77777777" w:rsidR="00510C60" w:rsidRPr="001E737D" w:rsidRDefault="0001753A" w:rsidP="0076020C">
      <w:pPr>
        <w:pStyle w:val="Heading10"/>
        <w:keepNext/>
        <w:keepLines/>
        <w:shd w:val="clear" w:color="auto" w:fill="auto"/>
        <w:tabs>
          <w:tab w:val="left" w:leader="dot" w:pos="5343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E737D">
        <w:rPr>
          <w:rStyle w:val="Heading1115pt"/>
          <w:rFonts w:ascii="Times New Roman" w:hAnsi="Times New Roman" w:cs="Times New Roman"/>
          <w:sz w:val="24"/>
          <w:szCs w:val="24"/>
        </w:rPr>
        <w:t>№</w:t>
      </w:r>
      <w:bookmarkEnd w:id="0"/>
      <w:r w:rsidR="002535F0" w:rsidRPr="001E737D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14:paraId="63F40AD3" w14:textId="77777777" w:rsidR="0076020C" w:rsidRDefault="0076020C" w:rsidP="001E737D">
      <w:pPr>
        <w:pStyle w:val="BodyText1"/>
        <w:shd w:val="clear" w:color="auto" w:fill="auto"/>
        <w:tabs>
          <w:tab w:val="center" w:leader="dot" w:pos="1941"/>
          <w:tab w:val="right" w:pos="2358"/>
          <w:tab w:val="center" w:pos="2616"/>
          <w:tab w:val="center" w:pos="3136"/>
          <w:tab w:val="center" w:pos="4128"/>
          <w:tab w:val="right" w:pos="5542"/>
          <w:tab w:val="center" w:pos="5938"/>
          <w:tab w:val="center" w:pos="6444"/>
        </w:tabs>
        <w:spacing w:before="120" w:line="240" w:lineRule="auto"/>
        <w:ind w:left="20"/>
        <w:rPr>
          <w:sz w:val="24"/>
          <w:szCs w:val="24"/>
        </w:rPr>
      </w:pPr>
    </w:p>
    <w:p w14:paraId="6552B630" w14:textId="5C4BD33F" w:rsidR="00510C60" w:rsidRPr="001E737D" w:rsidRDefault="002535F0" w:rsidP="001E737D">
      <w:pPr>
        <w:pStyle w:val="BodyText1"/>
        <w:shd w:val="clear" w:color="auto" w:fill="auto"/>
        <w:tabs>
          <w:tab w:val="center" w:leader="dot" w:pos="1941"/>
          <w:tab w:val="right" w:pos="2358"/>
          <w:tab w:val="center" w:pos="2616"/>
          <w:tab w:val="center" w:pos="3136"/>
          <w:tab w:val="center" w:pos="4128"/>
          <w:tab w:val="right" w:pos="5542"/>
          <w:tab w:val="center" w:pos="5938"/>
          <w:tab w:val="center" w:pos="6444"/>
        </w:tabs>
        <w:spacing w:before="120" w:line="240" w:lineRule="auto"/>
        <w:ind w:left="20"/>
        <w:rPr>
          <w:sz w:val="24"/>
          <w:szCs w:val="24"/>
        </w:rPr>
      </w:pPr>
      <w:r w:rsidRPr="001E737D">
        <w:rPr>
          <w:sz w:val="24"/>
          <w:szCs w:val="24"/>
        </w:rPr>
        <w:t>Днес, ...................202</w:t>
      </w:r>
      <w:r w:rsidR="007C4608" w:rsidRPr="001E737D">
        <w:rPr>
          <w:sz w:val="24"/>
          <w:szCs w:val="24"/>
        </w:rPr>
        <w:t xml:space="preserve">2 </w:t>
      </w:r>
      <w:r w:rsidR="0001753A" w:rsidRPr="001E737D">
        <w:rPr>
          <w:sz w:val="24"/>
          <w:szCs w:val="24"/>
        </w:rPr>
        <w:t>г.,</w:t>
      </w:r>
      <w:r w:rsidR="0001753A" w:rsidRPr="001E737D">
        <w:rPr>
          <w:sz w:val="24"/>
          <w:szCs w:val="24"/>
        </w:rPr>
        <w:tab/>
      </w:r>
      <w:r w:rsidRPr="001E737D">
        <w:rPr>
          <w:sz w:val="24"/>
          <w:szCs w:val="24"/>
        </w:rPr>
        <w:t xml:space="preserve"> </w:t>
      </w:r>
      <w:r w:rsidR="0001753A" w:rsidRPr="001E737D">
        <w:rPr>
          <w:sz w:val="24"/>
          <w:szCs w:val="24"/>
        </w:rPr>
        <w:t>се</w:t>
      </w:r>
      <w:r w:rsidRPr="001E737D">
        <w:rPr>
          <w:sz w:val="24"/>
          <w:szCs w:val="24"/>
        </w:rPr>
        <w:t xml:space="preserve"> </w:t>
      </w:r>
      <w:r w:rsidRPr="001E737D">
        <w:rPr>
          <w:sz w:val="24"/>
          <w:szCs w:val="24"/>
        </w:rPr>
        <w:tab/>
        <w:t>сключи настоящият договор</w:t>
      </w:r>
      <w:r w:rsidRPr="001E737D">
        <w:rPr>
          <w:sz w:val="24"/>
          <w:szCs w:val="24"/>
        </w:rPr>
        <w:tab/>
        <w:t xml:space="preserve"> между</w:t>
      </w:r>
      <w:r w:rsidR="0001753A" w:rsidRPr="001E737D">
        <w:rPr>
          <w:sz w:val="24"/>
          <w:szCs w:val="24"/>
        </w:rPr>
        <w:t>:</w:t>
      </w:r>
    </w:p>
    <w:p w14:paraId="31244BE5" w14:textId="77777777" w:rsidR="002535F0" w:rsidRPr="001E737D" w:rsidRDefault="002535F0" w:rsidP="001E737D">
      <w:pPr>
        <w:pStyle w:val="BodyText1"/>
        <w:shd w:val="clear" w:color="auto" w:fill="auto"/>
        <w:tabs>
          <w:tab w:val="center" w:leader="dot" w:pos="1941"/>
          <w:tab w:val="right" w:pos="2358"/>
          <w:tab w:val="center" w:pos="2616"/>
          <w:tab w:val="center" w:pos="3136"/>
          <w:tab w:val="center" w:pos="4128"/>
          <w:tab w:val="right" w:pos="5542"/>
          <w:tab w:val="center" w:pos="5938"/>
          <w:tab w:val="center" w:pos="6444"/>
        </w:tabs>
        <w:spacing w:before="120" w:line="240" w:lineRule="auto"/>
        <w:ind w:left="20"/>
        <w:rPr>
          <w:sz w:val="24"/>
          <w:szCs w:val="24"/>
        </w:rPr>
      </w:pPr>
    </w:p>
    <w:p w14:paraId="4FBE7A1B" w14:textId="3100E3B3" w:rsidR="002535F0" w:rsidRPr="001E737D" w:rsidRDefault="002535F0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rStyle w:val="BodytextBold"/>
          <w:sz w:val="24"/>
          <w:szCs w:val="24"/>
        </w:rPr>
        <w:t xml:space="preserve">1. </w:t>
      </w:r>
      <w:r w:rsidR="002C6870" w:rsidRPr="001E737D">
        <w:rPr>
          <w:b/>
          <w:sz w:val="24"/>
          <w:szCs w:val="24"/>
          <w:lang w:val="ru-RU"/>
        </w:rPr>
        <w:t>АВТОМАГИСТРАЛИ” ЕАД</w:t>
      </w:r>
      <w:r w:rsidR="002C6870" w:rsidRPr="001E737D">
        <w:rPr>
          <w:sz w:val="24"/>
          <w:szCs w:val="24"/>
          <w:lang w:val="ru-RU"/>
        </w:rPr>
        <w:t xml:space="preserve">, </w:t>
      </w:r>
      <w:proofErr w:type="spellStart"/>
      <w:r w:rsidR="002C6870" w:rsidRPr="001E737D">
        <w:rPr>
          <w:sz w:val="24"/>
          <w:szCs w:val="24"/>
          <w:lang w:val="ru-RU"/>
        </w:rPr>
        <w:t>със</w:t>
      </w:r>
      <w:proofErr w:type="spellEnd"/>
      <w:r w:rsidR="002C6870" w:rsidRPr="001E737D">
        <w:rPr>
          <w:sz w:val="24"/>
          <w:szCs w:val="24"/>
          <w:lang w:val="ru-RU"/>
        </w:rPr>
        <w:t xml:space="preserve"> седалище и адрес на управление: гр. София, район </w:t>
      </w:r>
      <w:proofErr w:type="spellStart"/>
      <w:r w:rsidR="002C6870" w:rsidRPr="001E737D">
        <w:rPr>
          <w:sz w:val="24"/>
          <w:szCs w:val="24"/>
          <w:lang w:val="ru-RU"/>
        </w:rPr>
        <w:t>Витоша</w:t>
      </w:r>
      <w:proofErr w:type="spellEnd"/>
      <w:r w:rsidR="002C6870" w:rsidRPr="001E737D">
        <w:rPr>
          <w:sz w:val="24"/>
          <w:szCs w:val="24"/>
          <w:lang w:val="ru-RU"/>
        </w:rPr>
        <w:t>, бул. „</w:t>
      </w:r>
      <w:proofErr w:type="spellStart"/>
      <w:r w:rsidR="002C6870" w:rsidRPr="001E737D">
        <w:rPr>
          <w:sz w:val="24"/>
          <w:szCs w:val="24"/>
          <w:lang w:val="ru-RU"/>
        </w:rPr>
        <w:t>Цар</w:t>
      </w:r>
      <w:proofErr w:type="spellEnd"/>
      <w:r w:rsidR="002C6870" w:rsidRPr="001E737D">
        <w:rPr>
          <w:sz w:val="24"/>
          <w:szCs w:val="24"/>
          <w:lang w:val="ru-RU"/>
        </w:rPr>
        <w:t xml:space="preserve"> Борис </w:t>
      </w:r>
      <w:r w:rsidR="002C6870" w:rsidRPr="001E737D">
        <w:rPr>
          <w:sz w:val="24"/>
          <w:szCs w:val="24"/>
        </w:rPr>
        <w:t>III</w:t>
      </w:r>
      <w:r w:rsidR="002C6870" w:rsidRPr="001E737D">
        <w:rPr>
          <w:sz w:val="24"/>
          <w:szCs w:val="24"/>
          <w:lang w:val="ru-RU"/>
        </w:rPr>
        <w:t xml:space="preserve">“ № </w:t>
      </w:r>
      <w:r w:rsidR="002C6870" w:rsidRPr="001E737D">
        <w:rPr>
          <w:sz w:val="24"/>
          <w:szCs w:val="24"/>
        </w:rPr>
        <w:t>215, ет. 4</w:t>
      </w:r>
      <w:r w:rsidR="002C6870" w:rsidRPr="001E737D">
        <w:rPr>
          <w:sz w:val="24"/>
          <w:szCs w:val="24"/>
          <w:lang w:val="ru-RU"/>
        </w:rPr>
        <w:t xml:space="preserve">, </w:t>
      </w:r>
      <w:r w:rsidR="002C6870" w:rsidRPr="001E737D">
        <w:rPr>
          <w:sz w:val="24"/>
          <w:szCs w:val="24"/>
        </w:rPr>
        <w:t xml:space="preserve">вписано в Търговския регистър и РЮЛНЦ при Агенция по вписвания </w:t>
      </w:r>
      <w:r w:rsidR="002C6870" w:rsidRPr="001E737D">
        <w:rPr>
          <w:sz w:val="24"/>
          <w:szCs w:val="24"/>
          <w:lang w:val="ru-RU"/>
        </w:rPr>
        <w:t xml:space="preserve">с ЕИК 831646048, </w:t>
      </w:r>
      <w:r w:rsidR="002C6870" w:rsidRPr="001E737D">
        <w:rPr>
          <w:sz w:val="24"/>
          <w:szCs w:val="24"/>
        </w:rPr>
        <w:t>представлявано</w:t>
      </w:r>
      <w:r w:rsidR="002C6870" w:rsidRPr="001E737D">
        <w:rPr>
          <w:sz w:val="24"/>
          <w:szCs w:val="24"/>
          <w:lang w:val="en-US"/>
        </w:rPr>
        <w:t xml:space="preserve"> </w:t>
      </w:r>
      <w:r w:rsidR="002C6870" w:rsidRPr="001E737D">
        <w:rPr>
          <w:sz w:val="24"/>
          <w:szCs w:val="24"/>
        </w:rPr>
        <w:t>от</w:t>
      </w:r>
      <w:r w:rsidR="002C6870" w:rsidRPr="001E737D">
        <w:rPr>
          <w:sz w:val="24"/>
          <w:szCs w:val="24"/>
          <w:lang w:val="en-US"/>
        </w:rPr>
        <w:t xml:space="preserve"> </w:t>
      </w:r>
      <w:r w:rsidR="002C6870" w:rsidRPr="001E737D">
        <w:rPr>
          <w:sz w:val="24"/>
          <w:szCs w:val="24"/>
        </w:rPr>
        <w:t xml:space="preserve">Иван Станчев </w:t>
      </w:r>
      <w:proofErr w:type="spellStart"/>
      <w:r w:rsidR="002C6870" w:rsidRPr="001E737D">
        <w:rPr>
          <w:sz w:val="24"/>
          <w:szCs w:val="24"/>
        </w:rPr>
        <w:t>Станчев</w:t>
      </w:r>
      <w:proofErr w:type="spellEnd"/>
      <w:r w:rsidR="002C6870" w:rsidRPr="001E737D">
        <w:rPr>
          <w:sz w:val="24"/>
          <w:szCs w:val="24"/>
        </w:rPr>
        <w:t xml:space="preserve"> – Изпълнителен директор</w:t>
      </w:r>
      <w:r w:rsidR="002C6870" w:rsidRPr="001E737D">
        <w:rPr>
          <w:b/>
          <w:sz w:val="24"/>
          <w:szCs w:val="24"/>
        </w:rPr>
        <w:t xml:space="preserve">, </w:t>
      </w:r>
      <w:r w:rsidR="002C6870" w:rsidRPr="001E737D">
        <w:rPr>
          <w:sz w:val="24"/>
          <w:szCs w:val="24"/>
        </w:rPr>
        <w:t xml:space="preserve">наричано по-долу </w:t>
      </w:r>
      <w:r w:rsidR="002C6870" w:rsidRPr="001E737D">
        <w:rPr>
          <w:b/>
          <w:sz w:val="24"/>
          <w:szCs w:val="24"/>
        </w:rPr>
        <w:t>ВЪЗЛОЖИТЕЛ</w:t>
      </w:r>
      <w:r w:rsidR="002C6870" w:rsidRPr="001E737D">
        <w:rPr>
          <w:sz w:val="24"/>
          <w:szCs w:val="24"/>
        </w:rPr>
        <w:t>, от друга страна</w:t>
      </w:r>
    </w:p>
    <w:p w14:paraId="595F3FAA" w14:textId="491551E4" w:rsidR="00510C60" w:rsidRPr="001E737D" w:rsidRDefault="0001753A" w:rsidP="001E737D">
      <w:pPr>
        <w:pStyle w:val="BodyText1"/>
        <w:shd w:val="clear" w:color="auto" w:fill="auto"/>
        <w:tabs>
          <w:tab w:val="right" w:leader="dot" w:pos="4732"/>
          <w:tab w:val="right" w:pos="7245"/>
          <w:tab w:val="left" w:pos="7463"/>
        </w:tabs>
        <w:spacing w:before="120" w:line="240" w:lineRule="auto"/>
        <w:ind w:left="20"/>
        <w:rPr>
          <w:sz w:val="24"/>
          <w:szCs w:val="24"/>
        </w:rPr>
      </w:pPr>
      <w:r w:rsidRPr="001E737D">
        <w:rPr>
          <w:rStyle w:val="BodytextBold"/>
          <w:sz w:val="24"/>
          <w:szCs w:val="24"/>
        </w:rPr>
        <w:t>2</w:t>
      </w:r>
      <w:r w:rsidR="002535F0" w:rsidRPr="001E737D">
        <w:rPr>
          <w:rStyle w:val="BodytextBold"/>
          <w:sz w:val="24"/>
          <w:szCs w:val="24"/>
        </w:rPr>
        <w:t xml:space="preserve"> </w:t>
      </w:r>
      <w:r w:rsidR="005E7D61" w:rsidRPr="001E737D">
        <w:rPr>
          <w:rStyle w:val="BodytextBold"/>
          <w:sz w:val="24"/>
          <w:szCs w:val="24"/>
        </w:rPr>
        <w:t>………………….</w:t>
      </w:r>
      <w:r w:rsidR="002535F0" w:rsidRPr="001E737D">
        <w:rPr>
          <w:rStyle w:val="BodytextBold"/>
          <w:sz w:val="24"/>
          <w:szCs w:val="24"/>
        </w:rPr>
        <w:t xml:space="preserve">, </w:t>
      </w:r>
      <w:r w:rsidR="002535F0" w:rsidRPr="001E737D">
        <w:rPr>
          <w:rStyle w:val="BodytextBold"/>
          <w:b w:val="0"/>
          <w:sz w:val="24"/>
          <w:szCs w:val="24"/>
        </w:rPr>
        <w:t>Е</w:t>
      </w:r>
      <w:r w:rsidRPr="001E737D">
        <w:rPr>
          <w:b/>
          <w:sz w:val="24"/>
          <w:szCs w:val="24"/>
        </w:rPr>
        <w:t>ИК:</w:t>
      </w:r>
      <w:r w:rsidR="005E7D61" w:rsidRPr="001E737D">
        <w:rPr>
          <w:b/>
          <w:sz w:val="24"/>
          <w:szCs w:val="24"/>
        </w:rPr>
        <w:t>……………..</w:t>
      </w:r>
      <w:r w:rsidRPr="001E737D">
        <w:rPr>
          <w:sz w:val="24"/>
          <w:szCs w:val="24"/>
        </w:rPr>
        <w:t xml:space="preserve"> ,</w:t>
      </w:r>
      <w:r w:rsidRPr="001E737D">
        <w:rPr>
          <w:sz w:val="24"/>
          <w:szCs w:val="24"/>
        </w:rPr>
        <w:tab/>
        <w:t>със седалище и</w:t>
      </w:r>
      <w:r w:rsidR="002535F0" w:rsidRPr="001E737D">
        <w:rPr>
          <w:sz w:val="24"/>
          <w:szCs w:val="24"/>
        </w:rPr>
        <w:t xml:space="preserve"> </w:t>
      </w:r>
      <w:r w:rsidRPr="001E737D">
        <w:rPr>
          <w:sz w:val="24"/>
          <w:szCs w:val="24"/>
        </w:rPr>
        <w:t xml:space="preserve">адрес на управление: </w:t>
      </w:r>
      <w:r w:rsidR="005E7D61" w:rsidRPr="001E737D">
        <w:rPr>
          <w:b/>
          <w:sz w:val="24"/>
          <w:szCs w:val="24"/>
        </w:rPr>
        <w:t>………………………..</w:t>
      </w:r>
      <w:r w:rsidRPr="001E737D">
        <w:rPr>
          <w:sz w:val="24"/>
          <w:szCs w:val="24"/>
        </w:rPr>
        <w:t>,</w:t>
      </w:r>
      <w:r w:rsidR="00420882" w:rsidRPr="001E737D">
        <w:rPr>
          <w:sz w:val="24"/>
          <w:szCs w:val="24"/>
        </w:rPr>
        <w:t xml:space="preserve"> </w:t>
      </w:r>
      <w:r w:rsidRPr="001E737D">
        <w:rPr>
          <w:sz w:val="24"/>
          <w:szCs w:val="24"/>
        </w:rPr>
        <w:t>представляван</w:t>
      </w:r>
      <w:r w:rsidR="007C4608" w:rsidRPr="001E737D">
        <w:rPr>
          <w:sz w:val="24"/>
          <w:szCs w:val="24"/>
        </w:rPr>
        <w:t>о</w:t>
      </w:r>
      <w:r w:rsidRPr="001E737D">
        <w:rPr>
          <w:sz w:val="24"/>
          <w:szCs w:val="24"/>
        </w:rPr>
        <w:t xml:space="preserve"> от </w:t>
      </w:r>
      <w:r w:rsidR="005E7D61" w:rsidRPr="001E737D">
        <w:rPr>
          <w:b/>
          <w:sz w:val="24"/>
          <w:szCs w:val="24"/>
        </w:rPr>
        <w:t>………………..</w:t>
      </w:r>
      <w:r w:rsidR="002535F0" w:rsidRPr="001E737D">
        <w:rPr>
          <w:b/>
          <w:sz w:val="24"/>
          <w:szCs w:val="24"/>
        </w:rPr>
        <w:t xml:space="preserve">, </w:t>
      </w:r>
      <w:r w:rsidR="00F348C8" w:rsidRPr="001E737D">
        <w:rPr>
          <w:bCs/>
          <w:sz w:val="24"/>
          <w:szCs w:val="24"/>
        </w:rPr>
        <w:t>в качеството му на</w:t>
      </w:r>
      <w:r w:rsidR="00F348C8" w:rsidRPr="001E737D">
        <w:rPr>
          <w:b/>
          <w:sz w:val="24"/>
          <w:szCs w:val="24"/>
        </w:rPr>
        <w:t xml:space="preserve"> ……………..</w:t>
      </w:r>
      <w:r w:rsidR="002535F0" w:rsidRPr="001E737D">
        <w:rPr>
          <w:sz w:val="24"/>
          <w:szCs w:val="24"/>
        </w:rPr>
        <w:t xml:space="preserve">, </w:t>
      </w:r>
      <w:r w:rsidR="007C4608" w:rsidRPr="001E737D">
        <w:rPr>
          <w:sz w:val="24"/>
          <w:szCs w:val="24"/>
        </w:rPr>
        <w:t xml:space="preserve">наричано по-долу </w:t>
      </w:r>
      <w:r w:rsidRPr="001E737D">
        <w:rPr>
          <w:rStyle w:val="BodytextBold"/>
          <w:sz w:val="24"/>
          <w:szCs w:val="24"/>
        </w:rPr>
        <w:t xml:space="preserve">ИЗПЪЛНИТЕЛ, </w:t>
      </w:r>
      <w:r w:rsidRPr="001E737D">
        <w:rPr>
          <w:sz w:val="24"/>
          <w:szCs w:val="24"/>
        </w:rPr>
        <w:t>от друга страна,</w:t>
      </w:r>
    </w:p>
    <w:p w14:paraId="361A3F24" w14:textId="77777777" w:rsidR="002535F0" w:rsidRPr="001E737D" w:rsidRDefault="002535F0" w:rsidP="001E737D">
      <w:pPr>
        <w:pStyle w:val="BodyText1"/>
        <w:shd w:val="clear" w:color="auto" w:fill="auto"/>
        <w:tabs>
          <w:tab w:val="right" w:leader="dot" w:pos="4732"/>
          <w:tab w:val="right" w:pos="7245"/>
          <w:tab w:val="left" w:pos="7463"/>
        </w:tabs>
        <w:spacing w:before="120" w:line="240" w:lineRule="auto"/>
        <w:ind w:left="20"/>
        <w:rPr>
          <w:sz w:val="24"/>
          <w:szCs w:val="24"/>
        </w:rPr>
      </w:pPr>
    </w:p>
    <w:p w14:paraId="27F50E83" w14:textId="245032EC" w:rsidR="00510C60" w:rsidRDefault="0001753A" w:rsidP="001E737D">
      <w:pPr>
        <w:pStyle w:val="BodyText1"/>
        <w:shd w:val="clear" w:color="auto" w:fill="auto"/>
        <w:spacing w:before="120" w:line="240" w:lineRule="auto"/>
        <w:ind w:left="20"/>
        <w:rPr>
          <w:sz w:val="24"/>
          <w:szCs w:val="24"/>
        </w:rPr>
      </w:pPr>
      <w:r w:rsidRPr="001E737D">
        <w:rPr>
          <w:sz w:val="24"/>
          <w:szCs w:val="24"/>
        </w:rPr>
        <w:t>се сключи настоящия договор за следното :</w:t>
      </w:r>
    </w:p>
    <w:p w14:paraId="33BE3B49" w14:textId="77777777" w:rsidR="0076020C" w:rsidRPr="001E737D" w:rsidRDefault="0076020C" w:rsidP="001E737D">
      <w:pPr>
        <w:pStyle w:val="BodyText1"/>
        <w:shd w:val="clear" w:color="auto" w:fill="auto"/>
        <w:spacing w:before="120" w:line="240" w:lineRule="auto"/>
        <w:ind w:left="20"/>
        <w:rPr>
          <w:sz w:val="24"/>
          <w:szCs w:val="24"/>
        </w:rPr>
      </w:pPr>
    </w:p>
    <w:p w14:paraId="7F3A8789" w14:textId="77777777" w:rsidR="00510C60" w:rsidRPr="001E737D" w:rsidRDefault="0001753A" w:rsidP="0076020C">
      <w:pPr>
        <w:pStyle w:val="Bodytext20"/>
        <w:shd w:val="clear" w:color="auto" w:fill="auto"/>
        <w:spacing w:before="120" w:after="0" w:line="240" w:lineRule="auto"/>
        <w:rPr>
          <w:sz w:val="24"/>
          <w:szCs w:val="24"/>
        </w:rPr>
      </w:pPr>
      <w:r w:rsidRPr="001E737D">
        <w:rPr>
          <w:sz w:val="24"/>
          <w:szCs w:val="24"/>
        </w:rPr>
        <w:t>I. ПРЕДМЕТ И СРОК НА ДОГОВОРА</w:t>
      </w:r>
    </w:p>
    <w:p w14:paraId="036E8BB5" w14:textId="572498CE" w:rsidR="002535F0" w:rsidRPr="001E737D" w:rsidRDefault="0001753A" w:rsidP="001E737D">
      <w:pPr>
        <w:spacing w:before="120"/>
        <w:jc w:val="both"/>
        <w:rPr>
          <w:rFonts w:ascii="Times New Roman" w:hAnsi="Times New Roman" w:cs="Times New Roman"/>
          <w:b/>
          <w:bCs/>
          <w:iCs/>
        </w:rPr>
      </w:pPr>
      <w:r w:rsidRPr="001E737D">
        <w:rPr>
          <w:rFonts w:ascii="Times New Roman" w:hAnsi="Times New Roman" w:cs="Times New Roman"/>
          <w:b/>
        </w:rPr>
        <w:t>Чл. 1</w:t>
      </w:r>
      <w:r w:rsidRPr="001E737D">
        <w:rPr>
          <w:rFonts w:ascii="Times New Roman" w:hAnsi="Times New Roman" w:cs="Times New Roman"/>
        </w:rPr>
        <w:t xml:space="preserve">. </w:t>
      </w:r>
      <w:r w:rsidR="002535F0" w:rsidRPr="001E737D">
        <w:rPr>
          <w:rStyle w:val="Bodytext2NotBold"/>
          <w:rFonts w:eastAsia="Courier New"/>
          <w:b w:val="0"/>
          <w:bCs w:val="0"/>
          <w:sz w:val="24"/>
          <w:szCs w:val="24"/>
        </w:rPr>
        <w:t>ВЪЗЛОЖИТЕЛЯТ</w:t>
      </w:r>
      <w:r w:rsidRPr="001E737D">
        <w:rPr>
          <w:rStyle w:val="Bodytext2NotBold"/>
          <w:rFonts w:eastAsia="Courier New"/>
          <w:b w:val="0"/>
          <w:bCs w:val="0"/>
          <w:sz w:val="24"/>
          <w:szCs w:val="24"/>
        </w:rPr>
        <w:t xml:space="preserve"> възла</w:t>
      </w:r>
      <w:r w:rsidR="002535F0" w:rsidRPr="001E737D">
        <w:rPr>
          <w:rStyle w:val="Bodytext2NotBold"/>
          <w:rFonts w:eastAsia="Courier New"/>
          <w:b w:val="0"/>
          <w:bCs w:val="0"/>
          <w:sz w:val="24"/>
          <w:szCs w:val="24"/>
        </w:rPr>
        <w:t>га, а ИЗПЪЛНИТЕЛЯТ приема да изпълни</w:t>
      </w:r>
      <w:r w:rsidRPr="001E737D">
        <w:rPr>
          <w:rStyle w:val="Bodytext2NotBold"/>
          <w:rFonts w:eastAsia="Courier New"/>
          <w:b w:val="0"/>
          <w:bCs w:val="0"/>
          <w:sz w:val="24"/>
          <w:szCs w:val="24"/>
        </w:rPr>
        <w:t xml:space="preserve"> срещу възнаг</w:t>
      </w:r>
      <w:r w:rsidR="002535F0" w:rsidRPr="001E737D">
        <w:rPr>
          <w:rStyle w:val="Bodytext2NotBold"/>
          <w:rFonts w:eastAsia="Courier New"/>
          <w:b w:val="0"/>
          <w:bCs w:val="0"/>
          <w:sz w:val="24"/>
          <w:szCs w:val="24"/>
        </w:rPr>
        <w:t>раждение и при условията на настоящия</w:t>
      </w:r>
      <w:r w:rsidRPr="001E737D">
        <w:rPr>
          <w:rStyle w:val="Bodytext2NotBold"/>
          <w:rFonts w:eastAsia="Courier New"/>
          <w:b w:val="0"/>
          <w:bCs w:val="0"/>
          <w:sz w:val="24"/>
          <w:szCs w:val="24"/>
        </w:rPr>
        <w:t xml:space="preserve"> </w:t>
      </w:r>
      <w:r w:rsidR="009B4504" w:rsidRPr="001E737D">
        <w:rPr>
          <w:rStyle w:val="Bodytext2NotBold"/>
          <w:rFonts w:eastAsia="Courier New"/>
          <w:b w:val="0"/>
          <w:bCs w:val="0"/>
          <w:sz w:val="24"/>
          <w:szCs w:val="24"/>
        </w:rPr>
        <w:t>д</w:t>
      </w:r>
      <w:r w:rsidRPr="001E737D">
        <w:rPr>
          <w:rStyle w:val="Bodytext2NotBold"/>
          <w:rFonts w:eastAsia="Courier New"/>
          <w:b w:val="0"/>
          <w:bCs w:val="0"/>
          <w:sz w:val="24"/>
          <w:szCs w:val="24"/>
        </w:rPr>
        <w:t xml:space="preserve">оговор </w:t>
      </w:r>
      <w:r w:rsidR="002535F0" w:rsidRPr="001E737D">
        <w:rPr>
          <w:rStyle w:val="Bodytext2NotBold"/>
          <w:rFonts w:eastAsia="Courier New"/>
          <w:b w:val="0"/>
          <w:bCs w:val="0"/>
          <w:sz w:val="24"/>
          <w:szCs w:val="24"/>
        </w:rPr>
        <w:t>поръчка</w:t>
      </w:r>
      <w:r w:rsidRPr="001E737D">
        <w:rPr>
          <w:rStyle w:val="Bodytext2NotBold"/>
          <w:rFonts w:eastAsia="Courier New"/>
          <w:b w:val="0"/>
          <w:bCs w:val="0"/>
          <w:sz w:val="24"/>
          <w:szCs w:val="24"/>
        </w:rPr>
        <w:t xml:space="preserve"> с предмет: </w:t>
      </w:r>
      <w:r w:rsidR="002535F0" w:rsidRPr="001E737D">
        <w:rPr>
          <w:rFonts w:ascii="Times New Roman" w:hAnsi="Times New Roman" w:cs="Times New Roman"/>
          <w:b/>
        </w:rPr>
        <w:t>„</w:t>
      </w:r>
      <w:r w:rsidR="002535F0" w:rsidRPr="001E737D">
        <w:rPr>
          <w:rFonts w:ascii="Times New Roman" w:hAnsi="Times New Roman" w:cs="Times New Roman"/>
          <w:b/>
          <w:bCs/>
          <w:iCs/>
        </w:rPr>
        <w:t>Изработка и доставка на рекламни материали и изделия за 202</w:t>
      </w:r>
      <w:r w:rsidR="00001E71" w:rsidRPr="001E737D">
        <w:rPr>
          <w:rFonts w:ascii="Times New Roman" w:hAnsi="Times New Roman" w:cs="Times New Roman"/>
          <w:b/>
          <w:bCs/>
          <w:iCs/>
        </w:rPr>
        <w:t>3</w:t>
      </w:r>
      <w:r w:rsidR="002535F0" w:rsidRPr="001E737D">
        <w:rPr>
          <w:rFonts w:ascii="Times New Roman" w:hAnsi="Times New Roman" w:cs="Times New Roman"/>
          <w:b/>
          <w:bCs/>
          <w:iCs/>
        </w:rPr>
        <w:t xml:space="preserve"> г.“</w:t>
      </w:r>
    </w:p>
    <w:p w14:paraId="664667B9" w14:textId="7306F0BA" w:rsidR="00510C60" w:rsidRPr="001E737D" w:rsidRDefault="0001753A" w:rsidP="001E737D">
      <w:pPr>
        <w:pStyle w:val="Bodytext20"/>
        <w:shd w:val="clear" w:color="auto" w:fill="auto"/>
        <w:spacing w:before="120" w:after="0" w:line="240" w:lineRule="auto"/>
        <w:ind w:left="20" w:right="20"/>
        <w:jc w:val="both"/>
        <w:rPr>
          <w:b w:val="0"/>
          <w:sz w:val="24"/>
          <w:szCs w:val="24"/>
        </w:rPr>
      </w:pPr>
      <w:r w:rsidRPr="001E737D">
        <w:rPr>
          <w:rStyle w:val="BodytextBold"/>
          <w:b/>
          <w:sz w:val="24"/>
          <w:szCs w:val="24"/>
        </w:rPr>
        <w:t xml:space="preserve">Чл. 2. </w:t>
      </w:r>
      <w:r w:rsidR="009B4504" w:rsidRPr="001E737D">
        <w:rPr>
          <w:b w:val="0"/>
          <w:sz w:val="24"/>
          <w:szCs w:val="24"/>
        </w:rPr>
        <w:t>/1</w:t>
      </w:r>
      <w:r w:rsidRPr="001E737D">
        <w:rPr>
          <w:b w:val="0"/>
          <w:sz w:val="24"/>
          <w:szCs w:val="24"/>
        </w:rPr>
        <w:t xml:space="preserve">/ Изпълнителят се задължава да извърши доставката в срок до </w:t>
      </w:r>
      <w:r w:rsidR="00001E71" w:rsidRPr="001E737D">
        <w:rPr>
          <w:b w:val="0"/>
          <w:sz w:val="24"/>
          <w:szCs w:val="24"/>
        </w:rPr>
        <w:t>01</w:t>
      </w:r>
      <w:r w:rsidR="004743B8" w:rsidRPr="001E737D">
        <w:rPr>
          <w:b w:val="0"/>
          <w:sz w:val="24"/>
          <w:szCs w:val="24"/>
        </w:rPr>
        <w:t>.12.202</w:t>
      </w:r>
      <w:r w:rsidR="00001E71" w:rsidRPr="001E737D">
        <w:rPr>
          <w:b w:val="0"/>
          <w:sz w:val="24"/>
          <w:szCs w:val="24"/>
        </w:rPr>
        <w:t>2</w:t>
      </w:r>
      <w:r w:rsidR="004743B8" w:rsidRPr="001E737D">
        <w:rPr>
          <w:b w:val="0"/>
          <w:sz w:val="24"/>
          <w:szCs w:val="24"/>
        </w:rPr>
        <w:t>г.</w:t>
      </w:r>
    </w:p>
    <w:p w14:paraId="36061294" w14:textId="77777777" w:rsidR="004743B8" w:rsidRPr="001E737D" w:rsidRDefault="004743B8" w:rsidP="001E737D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1E737D">
        <w:rPr>
          <w:rFonts w:ascii="Times New Roman" w:hAnsi="Times New Roman" w:cs="Times New Roman"/>
        </w:rPr>
        <w:t xml:space="preserve">/2/ </w:t>
      </w:r>
      <w:r w:rsidR="009B4504" w:rsidRPr="001E737D">
        <w:rPr>
          <w:rFonts w:ascii="Times New Roman" w:hAnsi="Times New Roman" w:cs="Times New Roman"/>
        </w:rPr>
        <w:t>Изпълнителят се задължава да достави р</w:t>
      </w:r>
      <w:r w:rsidRPr="001E737D">
        <w:rPr>
          <w:rFonts w:ascii="Times New Roman" w:hAnsi="Times New Roman" w:cs="Times New Roman"/>
        </w:rPr>
        <w:t>екламните материали до адреса на Възложителя: гр. София 1618, бул. Цар Борис III, № 215, ет.4</w:t>
      </w:r>
    </w:p>
    <w:p w14:paraId="22038099" w14:textId="0561C310" w:rsidR="004743B8" w:rsidRPr="001E737D" w:rsidRDefault="004743B8" w:rsidP="001E737D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1E737D">
        <w:rPr>
          <w:rFonts w:ascii="Times New Roman" w:hAnsi="Times New Roman" w:cs="Times New Roman"/>
        </w:rPr>
        <w:t>/3/ Рекламните материали трябва да отговарят на изискванията, специфицирани в обявата на ВЪЗЛОЖИТЕЛЯ.</w:t>
      </w:r>
    </w:p>
    <w:p w14:paraId="7B693656" w14:textId="77777777" w:rsidR="004743B8" w:rsidRPr="001E737D" w:rsidRDefault="004743B8" w:rsidP="001E737D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1E737D">
        <w:rPr>
          <w:rFonts w:ascii="Times New Roman" w:hAnsi="Times New Roman" w:cs="Times New Roman"/>
        </w:rPr>
        <w:t>/4/ Неотменна част на договора са поканата от Възложителя и ценовото предложение на Изпълнителя</w:t>
      </w:r>
      <w:r w:rsidR="00420882" w:rsidRPr="001E737D">
        <w:rPr>
          <w:rFonts w:ascii="Times New Roman" w:hAnsi="Times New Roman" w:cs="Times New Roman"/>
        </w:rPr>
        <w:t>.</w:t>
      </w:r>
    </w:p>
    <w:p w14:paraId="0E566965" w14:textId="77777777" w:rsidR="004743B8" w:rsidRPr="001E737D" w:rsidRDefault="004743B8" w:rsidP="001E737D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14:paraId="24160DC0" w14:textId="77777777" w:rsidR="00510C60" w:rsidRPr="001E737D" w:rsidRDefault="0001753A" w:rsidP="001E737D">
      <w:pPr>
        <w:pStyle w:val="Bodytext20"/>
        <w:numPr>
          <w:ilvl w:val="0"/>
          <w:numId w:val="1"/>
        </w:numPr>
        <w:shd w:val="clear" w:color="auto" w:fill="auto"/>
        <w:tabs>
          <w:tab w:val="left" w:pos="2941"/>
        </w:tabs>
        <w:spacing w:before="120" w:after="0" w:line="240" w:lineRule="auto"/>
        <w:ind w:left="2540"/>
        <w:jc w:val="both"/>
        <w:rPr>
          <w:sz w:val="24"/>
          <w:szCs w:val="24"/>
        </w:rPr>
      </w:pPr>
      <w:r w:rsidRPr="001E737D">
        <w:rPr>
          <w:sz w:val="24"/>
          <w:szCs w:val="24"/>
        </w:rPr>
        <w:t>ЦЕНА И НАЧИН НА ПЛАЩАНЕ</w:t>
      </w:r>
    </w:p>
    <w:p w14:paraId="75D11584" w14:textId="2BB3377E" w:rsidR="004743B8" w:rsidRPr="001E737D" w:rsidRDefault="0001753A" w:rsidP="001E737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iCs/>
        </w:rPr>
      </w:pPr>
      <w:r w:rsidRPr="001E737D">
        <w:rPr>
          <w:rStyle w:val="BodytextBold"/>
          <w:rFonts w:eastAsia="Calibri"/>
          <w:sz w:val="24"/>
          <w:szCs w:val="24"/>
        </w:rPr>
        <w:t xml:space="preserve">Чл. 3. /1/ </w:t>
      </w:r>
      <w:r w:rsidR="004743B8" w:rsidRPr="001E737D">
        <w:rPr>
          <w:rStyle w:val="BodytextBold"/>
          <w:rFonts w:eastAsia="Calibri"/>
          <w:b w:val="0"/>
          <w:bCs w:val="0"/>
          <w:sz w:val="24"/>
          <w:szCs w:val="24"/>
        </w:rPr>
        <w:t>Общата</w:t>
      </w:r>
      <w:r w:rsidR="004743B8" w:rsidRPr="001E737D">
        <w:rPr>
          <w:rStyle w:val="BodytextBold"/>
          <w:rFonts w:eastAsia="Calibri"/>
          <w:sz w:val="24"/>
          <w:szCs w:val="24"/>
        </w:rPr>
        <w:t xml:space="preserve"> с</w:t>
      </w:r>
      <w:r w:rsidRPr="001E737D">
        <w:rPr>
          <w:rFonts w:ascii="Times New Roman" w:hAnsi="Times New Roman" w:cs="Times New Roman"/>
        </w:rPr>
        <w:t xml:space="preserve">тойност на договора е </w:t>
      </w:r>
      <w:r w:rsidR="009F00F4" w:rsidRPr="001E737D">
        <w:rPr>
          <w:rFonts w:ascii="Times New Roman" w:hAnsi="Times New Roman" w:cs="Times New Roman"/>
        </w:rPr>
        <w:t>………………..</w:t>
      </w:r>
      <w:r w:rsidR="004743B8" w:rsidRPr="001E737D">
        <w:rPr>
          <w:rFonts w:ascii="Times New Roman" w:hAnsi="Times New Roman" w:cs="Times New Roman"/>
        </w:rPr>
        <w:t xml:space="preserve"> лв.</w:t>
      </w:r>
      <w:r w:rsidR="002520E0" w:rsidRPr="001E737D">
        <w:rPr>
          <w:rFonts w:ascii="Times New Roman" w:hAnsi="Times New Roman" w:cs="Times New Roman"/>
          <w:lang w:val="en-US"/>
        </w:rPr>
        <w:t xml:space="preserve"> </w:t>
      </w:r>
      <w:r w:rsidR="004743B8" w:rsidRPr="001E737D">
        <w:rPr>
          <w:rFonts w:ascii="Times New Roman" w:hAnsi="Times New Roman" w:cs="Times New Roman"/>
        </w:rPr>
        <w:t xml:space="preserve">( </w:t>
      </w:r>
      <w:r w:rsidR="009F00F4" w:rsidRPr="001E737D">
        <w:rPr>
          <w:rFonts w:ascii="Times New Roman" w:hAnsi="Times New Roman" w:cs="Times New Roman"/>
        </w:rPr>
        <w:t>словом:…………….</w:t>
      </w:r>
      <w:r w:rsidR="002520E0" w:rsidRPr="001E737D">
        <w:rPr>
          <w:rFonts w:ascii="Times New Roman" w:hAnsi="Times New Roman" w:cs="Times New Roman"/>
          <w:lang w:val="en-US"/>
        </w:rPr>
        <w:t>)</w:t>
      </w:r>
      <w:r w:rsidR="004743B8" w:rsidRPr="001E737D">
        <w:rPr>
          <w:rFonts w:ascii="Times New Roman" w:hAnsi="Times New Roman" w:cs="Times New Roman"/>
        </w:rPr>
        <w:t xml:space="preserve"> без ДДС</w:t>
      </w:r>
      <w:r w:rsidR="004743B8" w:rsidRPr="001E737D">
        <w:rPr>
          <w:rFonts w:ascii="Times New Roman" w:hAnsi="Times New Roman" w:cs="Times New Roman"/>
          <w:iCs/>
        </w:rPr>
        <w:t xml:space="preserve"> и </w:t>
      </w:r>
      <w:r w:rsidR="009F00F4" w:rsidRPr="001E737D">
        <w:rPr>
          <w:rFonts w:ascii="Times New Roman" w:hAnsi="Times New Roman" w:cs="Times New Roman"/>
        </w:rPr>
        <w:t>…………..</w:t>
      </w:r>
      <w:r w:rsidR="004743B8" w:rsidRPr="001E737D">
        <w:rPr>
          <w:rFonts w:ascii="Times New Roman" w:hAnsi="Times New Roman" w:cs="Times New Roman"/>
        </w:rPr>
        <w:t xml:space="preserve"> лв.</w:t>
      </w:r>
      <w:r w:rsidR="002520E0" w:rsidRPr="001E737D">
        <w:rPr>
          <w:rFonts w:ascii="Times New Roman" w:hAnsi="Times New Roman" w:cs="Times New Roman"/>
          <w:lang w:val="en-US"/>
        </w:rPr>
        <w:t xml:space="preserve"> </w:t>
      </w:r>
      <w:r w:rsidR="004743B8" w:rsidRPr="001E737D">
        <w:rPr>
          <w:rFonts w:ascii="Times New Roman" w:hAnsi="Times New Roman" w:cs="Times New Roman"/>
        </w:rPr>
        <w:t xml:space="preserve"> </w:t>
      </w:r>
      <w:r w:rsidR="002520E0" w:rsidRPr="001E737D">
        <w:rPr>
          <w:rFonts w:ascii="Times New Roman" w:hAnsi="Times New Roman" w:cs="Times New Roman"/>
          <w:lang w:val="en-US"/>
        </w:rPr>
        <w:t>(</w:t>
      </w:r>
      <w:proofErr w:type="gramStart"/>
      <w:r w:rsidR="009F00F4" w:rsidRPr="001E737D">
        <w:rPr>
          <w:rFonts w:ascii="Times New Roman" w:hAnsi="Times New Roman" w:cs="Times New Roman"/>
        </w:rPr>
        <w:t>словом:…</w:t>
      </w:r>
      <w:proofErr w:type="gramEnd"/>
      <w:r w:rsidR="009F00F4" w:rsidRPr="001E737D">
        <w:rPr>
          <w:rFonts w:ascii="Times New Roman" w:hAnsi="Times New Roman" w:cs="Times New Roman"/>
        </w:rPr>
        <w:t>………….</w:t>
      </w:r>
      <w:r w:rsidR="002520E0" w:rsidRPr="001E737D">
        <w:rPr>
          <w:rFonts w:ascii="Times New Roman" w:hAnsi="Times New Roman" w:cs="Times New Roman"/>
          <w:lang w:val="en-US"/>
        </w:rPr>
        <w:t>)</w:t>
      </w:r>
      <w:r w:rsidR="004743B8" w:rsidRPr="001E737D">
        <w:rPr>
          <w:rFonts w:ascii="Times New Roman" w:hAnsi="Times New Roman" w:cs="Times New Roman"/>
          <w:iCs/>
        </w:rPr>
        <w:t xml:space="preserve"> с ДДС:</w:t>
      </w:r>
    </w:p>
    <w:p w14:paraId="71336DCC" w14:textId="2ECD8F80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sz w:val="24"/>
          <w:szCs w:val="24"/>
        </w:rPr>
        <w:t xml:space="preserve">/2/ Доставените стоки се заплащат по единична цена за всеки артикул с включен ДДС, </w:t>
      </w:r>
      <w:r w:rsidR="009B4504" w:rsidRPr="001E737D">
        <w:rPr>
          <w:sz w:val="24"/>
          <w:szCs w:val="24"/>
        </w:rPr>
        <w:t xml:space="preserve">според изискваните </w:t>
      </w:r>
      <w:r w:rsidRPr="001E737D">
        <w:rPr>
          <w:sz w:val="24"/>
          <w:szCs w:val="24"/>
        </w:rPr>
        <w:t>количества</w:t>
      </w:r>
      <w:r w:rsidR="009B4504" w:rsidRPr="001E737D">
        <w:rPr>
          <w:sz w:val="24"/>
          <w:szCs w:val="24"/>
        </w:rPr>
        <w:t>.</w:t>
      </w:r>
      <w:r w:rsidR="004743B8" w:rsidRPr="001E737D">
        <w:rPr>
          <w:sz w:val="24"/>
          <w:szCs w:val="24"/>
        </w:rPr>
        <w:t xml:space="preserve"> </w:t>
      </w:r>
      <w:r w:rsidRPr="001E737D">
        <w:rPr>
          <w:sz w:val="24"/>
          <w:szCs w:val="24"/>
        </w:rPr>
        <w:t>Цената, която Възложителят се задължава да запла</w:t>
      </w:r>
      <w:r w:rsidR="009B4504" w:rsidRPr="001E737D">
        <w:rPr>
          <w:sz w:val="24"/>
          <w:szCs w:val="24"/>
        </w:rPr>
        <w:t>ти</w:t>
      </w:r>
      <w:r w:rsidRPr="001E737D">
        <w:rPr>
          <w:sz w:val="24"/>
          <w:szCs w:val="24"/>
        </w:rPr>
        <w:t xml:space="preserve"> на Изпълнителя за извършените доставки на стоките, е крайната доставна цена с ДДС и включва всички разходи за доставка, включително транспорт, опаковка на стоките. Посочените в настоящия договор единични и общи цени остават непроменени за срока на действието му.</w:t>
      </w:r>
    </w:p>
    <w:p w14:paraId="1F06F01A" w14:textId="4D461E06" w:rsidR="00060989" w:rsidRPr="001E737D" w:rsidRDefault="00060989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sz w:val="24"/>
          <w:szCs w:val="24"/>
        </w:rPr>
        <w:t>/3/ Възложителят си запазва правото да увеличи, намали или да не заяви даден вид стока, съобразно нуждите си и в рамките на осигуреното финансиране.</w:t>
      </w:r>
    </w:p>
    <w:p w14:paraId="5D082D42" w14:textId="09A61FA5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rStyle w:val="BodytextBold"/>
          <w:sz w:val="24"/>
          <w:szCs w:val="24"/>
        </w:rPr>
        <w:t xml:space="preserve">Чл. 4. /1/ </w:t>
      </w:r>
      <w:r w:rsidRPr="001E737D">
        <w:rPr>
          <w:sz w:val="24"/>
          <w:szCs w:val="24"/>
        </w:rPr>
        <w:t xml:space="preserve">Разплащането е в български лева </w:t>
      </w:r>
      <w:r w:rsidR="005C5D62" w:rsidRPr="001E737D">
        <w:rPr>
          <w:sz w:val="24"/>
          <w:szCs w:val="24"/>
        </w:rPr>
        <w:t>по банков път</w:t>
      </w:r>
      <w:r w:rsidR="004743B8" w:rsidRPr="001E737D">
        <w:rPr>
          <w:sz w:val="24"/>
          <w:szCs w:val="24"/>
        </w:rPr>
        <w:t xml:space="preserve"> на два </w:t>
      </w:r>
      <w:r w:rsidR="005C5D62" w:rsidRPr="001E737D">
        <w:rPr>
          <w:sz w:val="24"/>
          <w:szCs w:val="24"/>
        </w:rPr>
        <w:t>етапа</w:t>
      </w:r>
      <w:r w:rsidR="004743B8" w:rsidRPr="001E737D">
        <w:rPr>
          <w:sz w:val="24"/>
          <w:szCs w:val="24"/>
        </w:rPr>
        <w:t xml:space="preserve"> </w:t>
      </w:r>
      <w:r w:rsidR="005C5D62" w:rsidRPr="001E737D">
        <w:rPr>
          <w:sz w:val="24"/>
          <w:szCs w:val="24"/>
        </w:rPr>
        <w:t>–</w:t>
      </w:r>
      <w:r w:rsidR="004743B8" w:rsidRPr="001E737D">
        <w:rPr>
          <w:sz w:val="24"/>
          <w:szCs w:val="24"/>
        </w:rPr>
        <w:t xml:space="preserve"> </w:t>
      </w:r>
      <w:r w:rsidR="005C5D62" w:rsidRPr="001E737D">
        <w:rPr>
          <w:sz w:val="24"/>
          <w:szCs w:val="24"/>
        </w:rPr>
        <w:t xml:space="preserve">50 % авансово, </w:t>
      </w:r>
      <w:r w:rsidR="007C4608" w:rsidRPr="001E737D">
        <w:rPr>
          <w:sz w:val="24"/>
          <w:szCs w:val="24"/>
        </w:rPr>
        <w:lastRenderedPageBreak/>
        <w:t xml:space="preserve">в срок до </w:t>
      </w:r>
      <w:r w:rsidR="005C5D62" w:rsidRPr="001E737D">
        <w:rPr>
          <w:sz w:val="24"/>
          <w:szCs w:val="24"/>
        </w:rPr>
        <w:t>5</w:t>
      </w:r>
      <w:r w:rsidR="007C4608" w:rsidRPr="001E737D">
        <w:rPr>
          <w:sz w:val="24"/>
          <w:szCs w:val="24"/>
        </w:rPr>
        <w:t xml:space="preserve"> (пет)</w:t>
      </w:r>
      <w:r w:rsidR="005C5D62" w:rsidRPr="001E737D">
        <w:rPr>
          <w:sz w:val="24"/>
          <w:szCs w:val="24"/>
        </w:rPr>
        <w:t xml:space="preserve"> работни дни след сключване на договора и 50 % след предаване</w:t>
      </w:r>
      <w:r w:rsidR="007C4608" w:rsidRPr="001E737D">
        <w:rPr>
          <w:sz w:val="24"/>
          <w:szCs w:val="24"/>
        </w:rPr>
        <w:t xml:space="preserve"> и приемане без забележки</w:t>
      </w:r>
      <w:r w:rsidR="005C5D62" w:rsidRPr="001E737D">
        <w:rPr>
          <w:sz w:val="24"/>
          <w:szCs w:val="24"/>
        </w:rPr>
        <w:t xml:space="preserve"> на рекламните материали </w:t>
      </w:r>
      <w:r w:rsidRPr="001E737D">
        <w:rPr>
          <w:sz w:val="24"/>
          <w:szCs w:val="24"/>
        </w:rPr>
        <w:t>срещу представяне на ф</w:t>
      </w:r>
      <w:r w:rsidR="005C5D62" w:rsidRPr="001E737D">
        <w:rPr>
          <w:sz w:val="24"/>
          <w:szCs w:val="24"/>
        </w:rPr>
        <w:t xml:space="preserve">актура от страна на Изпълнителя, </w:t>
      </w:r>
      <w:r w:rsidRPr="001E737D">
        <w:rPr>
          <w:sz w:val="24"/>
          <w:szCs w:val="24"/>
        </w:rPr>
        <w:t xml:space="preserve">издадена на името на </w:t>
      </w:r>
      <w:r w:rsidR="005C5D62" w:rsidRPr="001E737D">
        <w:rPr>
          <w:sz w:val="24"/>
          <w:szCs w:val="24"/>
        </w:rPr>
        <w:t>„Автомагистрали“ ЕАД</w:t>
      </w:r>
      <w:r w:rsidR="00B8375F" w:rsidRPr="001E737D">
        <w:rPr>
          <w:sz w:val="24"/>
          <w:szCs w:val="24"/>
          <w:lang w:val="en-US"/>
        </w:rPr>
        <w:t xml:space="preserve"> </w:t>
      </w:r>
      <w:r w:rsidR="00B8375F" w:rsidRPr="001E737D">
        <w:rPr>
          <w:sz w:val="24"/>
          <w:szCs w:val="24"/>
        </w:rPr>
        <w:t>и двустранно подписан приемо-предавателен протокол без забележки</w:t>
      </w:r>
      <w:r w:rsidRPr="001E737D">
        <w:rPr>
          <w:sz w:val="24"/>
          <w:szCs w:val="24"/>
        </w:rPr>
        <w:t>.</w:t>
      </w:r>
    </w:p>
    <w:p w14:paraId="1DBD2A73" w14:textId="3D0D08D7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sz w:val="24"/>
          <w:szCs w:val="24"/>
        </w:rPr>
        <w:t>/2/ Дължимото се изплаща на Изпълнителя в срок до 30</w:t>
      </w:r>
      <w:r w:rsidR="001E737D" w:rsidRPr="001E737D">
        <w:rPr>
          <w:sz w:val="24"/>
          <w:szCs w:val="24"/>
        </w:rPr>
        <w:t xml:space="preserve"> /</w:t>
      </w:r>
      <w:r w:rsidR="00C07314">
        <w:rPr>
          <w:sz w:val="24"/>
          <w:szCs w:val="24"/>
        </w:rPr>
        <w:t>т</w:t>
      </w:r>
      <w:r w:rsidR="001E737D" w:rsidRPr="001E737D">
        <w:rPr>
          <w:sz w:val="24"/>
          <w:szCs w:val="24"/>
        </w:rPr>
        <w:t>ридесет/</w:t>
      </w:r>
      <w:r w:rsidRPr="001E737D">
        <w:rPr>
          <w:sz w:val="24"/>
          <w:szCs w:val="24"/>
        </w:rPr>
        <w:t xml:space="preserve"> дни след представяне на приемо-предавателен протокол и оригинална фактура, издадена на </w:t>
      </w:r>
      <w:r w:rsidR="005C5D62" w:rsidRPr="001E737D">
        <w:rPr>
          <w:sz w:val="24"/>
          <w:szCs w:val="24"/>
        </w:rPr>
        <w:t>„Автомагистрали“ ЕАД</w:t>
      </w:r>
      <w:r w:rsidRPr="001E737D">
        <w:rPr>
          <w:sz w:val="24"/>
          <w:szCs w:val="24"/>
        </w:rPr>
        <w:t>.</w:t>
      </w:r>
    </w:p>
    <w:p w14:paraId="7D123FB6" w14:textId="77777777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/>
        <w:rPr>
          <w:sz w:val="24"/>
          <w:szCs w:val="24"/>
        </w:rPr>
      </w:pPr>
      <w:r w:rsidRPr="001E737D">
        <w:rPr>
          <w:sz w:val="24"/>
          <w:szCs w:val="24"/>
        </w:rPr>
        <w:t>/3/ Плащанията на Изпълнителя се превеждат по следната банкова сметка:</w:t>
      </w:r>
    </w:p>
    <w:p w14:paraId="40232353" w14:textId="0BD95484" w:rsidR="00510C60" w:rsidRPr="001E737D" w:rsidRDefault="0001753A" w:rsidP="001E737D">
      <w:pPr>
        <w:pStyle w:val="BodyText1"/>
        <w:shd w:val="clear" w:color="auto" w:fill="auto"/>
        <w:tabs>
          <w:tab w:val="left" w:leader="dot" w:pos="2793"/>
        </w:tabs>
        <w:spacing w:before="120" w:line="240" w:lineRule="auto"/>
        <w:ind w:left="20" w:firstLine="689"/>
        <w:rPr>
          <w:b/>
          <w:sz w:val="24"/>
          <w:szCs w:val="24"/>
        </w:rPr>
      </w:pPr>
      <w:r w:rsidRPr="001E737D">
        <w:rPr>
          <w:b/>
          <w:sz w:val="24"/>
          <w:szCs w:val="24"/>
        </w:rPr>
        <w:t>Банка:</w:t>
      </w:r>
      <w:r w:rsidR="005C5D62" w:rsidRPr="001E737D">
        <w:rPr>
          <w:b/>
          <w:sz w:val="24"/>
          <w:szCs w:val="24"/>
        </w:rPr>
        <w:t xml:space="preserve"> </w:t>
      </w:r>
      <w:r w:rsidR="001E737D" w:rsidRPr="001E737D">
        <w:rPr>
          <w:b/>
          <w:sz w:val="24"/>
          <w:szCs w:val="24"/>
        </w:rPr>
        <w:t>..................................................</w:t>
      </w:r>
    </w:p>
    <w:p w14:paraId="1F0F0AE2" w14:textId="62C53962" w:rsidR="005C5D62" w:rsidRPr="001E737D" w:rsidRDefault="005C5D62" w:rsidP="001E737D">
      <w:pPr>
        <w:spacing w:before="120"/>
        <w:ind w:firstLine="689"/>
        <w:jc w:val="both"/>
        <w:rPr>
          <w:rFonts w:ascii="Times New Roman" w:hAnsi="Times New Roman" w:cs="Times New Roman"/>
          <w:b/>
        </w:rPr>
      </w:pPr>
      <w:bookmarkStart w:id="1" w:name="bookmark1"/>
      <w:r w:rsidRPr="001E737D">
        <w:rPr>
          <w:rFonts w:ascii="Times New Roman" w:hAnsi="Times New Roman" w:cs="Times New Roman"/>
          <w:b/>
        </w:rPr>
        <w:t xml:space="preserve">IBAN: </w:t>
      </w:r>
      <w:r w:rsidR="001E737D" w:rsidRPr="001E737D">
        <w:rPr>
          <w:rFonts w:ascii="Times New Roman" w:hAnsi="Times New Roman" w:cs="Times New Roman"/>
          <w:b/>
        </w:rPr>
        <w:t>....................................................</w:t>
      </w:r>
    </w:p>
    <w:p w14:paraId="1F2150E0" w14:textId="307C0F7A" w:rsidR="005C5D62" w:rsidRPr="001E737D" w:rsidRDefault="005C5D62" w:rsidP="001E737D">
      <w:pPr>
        <w:spacing w:before="120"/>
        <w:ind w:firstLine="689"/>
        <w:jc w:val="both"/>
        <w:rPr>
          <w:rFonts w:ascii="Times New Roman" w:hAnsi="Times New Roman" w:cs="Times New Roman"/>
          <w:b/>
          <w:lang w:val="en-US"/>
        </w:rPr>
      </w:pPr>
      <w:r w:rsidRPr="001E737D">
        <w:rPr>
          <w:rFonts w:ascii="Times New Roman" w:hAnsi="Times New Roman" w:cs="Times New Roman"/>
          <w:b/>
          <w:lang w:val="en-US"/>
        </w:rPr>
        <w:t xml:space="preserve">BIC: </w:t>
      </w:r>
      <w:r w:rsidR="001E737D" w:rsidRPr="001E737D">
        <w:rPr>
          <w:rFonts w:ascii="Times New Roman" w:hAnsi="Times New Roman" w:cs="Times New Roman"/>
          <w:b/>
        </w:rPr>
        <w:t>.......................................................</w:t>
      </w:r>
    </w:p>
    <w:p w14:paraId="5C2873DF" w14:textId="77777777" w:rsidR="005C5D62" w:rsidRPr="001E737D" w:rsidRDefault="005C5D62" w:rsidP="001E737D">
      <w:pPr>
        <w:spacing w:before="120"/>
        <w:ind w:firstLine="689"/>
        <w:jc w:val="both"/>
        <w:rPr>
          <w:rFonts w:ascii="Times New Roman" w:hAnsi="Times New Roman" w:cs="Times New Roman"/>
          <w:lang w:val="en-US"/>
        </w:rPr>
      </w:pPr>
    </w:p>
    <w:p w14:paraId="16F20B54" w14:textId="77777777" w:rsidR="00510C60" w:rsidRPr="001E737D" w:rsidRDefault="005C5D62" w:rsidP="001E737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274"/>
        </w:tabs>
        <w:spacing w:before="120" w:line="240" w:lineRule="auto"/>
        <w:ind w:firstLine="1800"/>
        <w:rPr>
          <w:sz w:val="24"/>
          <w:szCs w:val="24"/>
        </w:rPr>
      </w:pPr>
      <w:r w:rsidRPr="001E737D">
        <w:rPr>
          <w:sz w:val="24"/>
          <w:szCs w:val="24"/>
        </w:rPr>
        <w:t>П</w:t>
      </w:r>
      <w:r w:rsidR="0001753A" w:rsidRPr="001E737D">
        <w:rPr>
          <w:sz w:val="24"/>
          <w:szCs w:val="24"/>
        </w:rPr>
        <w:t xml:space="preserve">РИЕМО </w:t>
      </w:r>
      <w:r w:rsidR="0001753A" w:rsidRPr="001E737D">
        <w:rPr>
          <w:sz w:val="24"/>
          <w:szCs w:val="24"/>
          <w:lang w:val="en-US" w:eastAsia="en-US" w:bidi="en-US"/>
        </w:rPr>
        <w:t xml:space="preserve">- </w:t>
      </w:r>
      <w:r w:rsidR="0001753A" w:rsidRPr="001E737D">
        <w:rPr>
          <w:sz w:val="24"/>
          <w:szCs w:val="24"/>
        </w:rPr>
        <w:t>ПРЕДАВАТЕЛНИ ПРОТОКОЛИ</w:t>
      </w:r>
      <w:bookmarkEnd w:id="1"/>
    </w:p>
    <w:p w14:paraId="47C19570" w14:textId="1178522B" w:rsidR="00510C60" w:rsidRPr="001E737D" w:rsidRDefault="0001753A" w:rsidP="0076020C">
      <w:pPr>
        <w:pStyle w:val="BodyText1"/>
        <w:shd w:val="clear" w:color="auto" w:fill="auto"/>
        <w:spacing w:before="120" w:line="240" w:lineRule="auto"/>
        <w:ind w:left="20" w:right="160"/>
        <w:rPr>
          <w:sz w:val="24"/>
          <w:szCs w:val="24"/>
        </w:rPr>
      </w:pPr>
      <w:r w:rsidRPr="001E737D">
        <w:rPr>
          <w:b/>
          <w:sz w:val="24"/>
          <w:szCs w:val="24"/>
        </w:rPr>
        <w:t>Чл. 5</w:t>
      </w:r>
      <w:r w:rsidRPr="001E737D">
        <w:rPr>
          <w:sz w:val="24"/>
          <w:szCs w:val="24"/>
        </w:rPr>
        <w:t xml:space="preserve">. Приемането на доставката се удостоверява чрез подписване на </w:t>
      </w:r>
      <w:proofErr w:type="spellStart"/>
      <w:r w:rsidRPr="001E737D">
        <w:rPr>
          <w:sz w:val="24"/>
          <w:szCs w:val="24"/>
        </w:rPr>
        <w:t>приемо</w:t>
      </w:r>
      <w:proofErr w:type="spellEnd"/>
      <w:r w:rsidRPr="001E737D">
        <w:rPr>
          <w:sz w:val="24"/>
          <w:szCs w:val="24"/>
        </w:rPr>
        <w:t xml:space="preserve">- предавателен протокол от представители на </w:t>
      </w:r>
      <w:r w:rsidRPr="001E737D">
        <w:rPr>
          <w:rStyle w:val="BodytextBold"/>
          <w:b w:val="0"/>
          <w:bCs w:val="0"/>
          <w:sz w:val="24"/>
          <w:szCs w:val="24"/>
        </w:rPr>
        <w:t>ИЗПЪЛНИТЕЛЯ</w:t>
      </w:r>
      <w:r w:rsidRPr="001E737D">
        <w:rPr>
          <w:rStyle w:val="BodytextBold"/>
          <w:sz w:val="24"/>
          <w:szCs w:val="24"/>
        </w:rPr>
        <w:t xml:space="preserve"> </w:t>
      </w:r>
      <w:r w:rsidRPr="001E737D">
        <w:rPr>
          <w:sz w:val="24"/>
          <w:szCs w:val="24"/>
        </w:rPr>
        <w:t xml:space="preserve">и </w:t>
      </w:r>
      <w:r w:rsidRPr="001E737D">
        <w:rPr>
          <w:rStyle w:val="BodytextBold"/>
          <w:b w:val="0"/>
          <w:bCs w:val="0"/>
          <w:sz w:val="24"/>
          <w:szCs w:val="24"/>
        </w:rPr>
        <w:t>ВЪЗЛОЖИТЕЛЯ</w:t>
      </w:r>
      <w:r w:rsidRPr="001E737D">
        <w:rPr>
          <w:rStyle w:val="BodytextBold"/>
          <w:sz w:val="24"/>
          <w:szCs w:val="24"/>
        </w:rPr>
        <w:t>.</w:t>
      </w:r>
      <w:r w:rsidR="0076020C">
        <w:rPr>
          <w:rStyle w:val="BodytextBold"/>
          <w:sz w:val="24"/>
          <w:szCs w:val="24"/>
        </w:rPr>
        <w:t xml:space="preserve"> </w:t>
      </w:r>
      <w:r w:rsidRPr="001E737D">
        <w:rPr>
          <w:sz w:val="24"/>
          <w:szCs w:val="24"/>
        </w:rPr>
        <w:t>В протокола се описва вида и количеството на доставените артикули.</w:t>
      </w:r>
    </w:p>
    <w:p w14:paraId="688ECE17" w14:textId="2CB9315E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160"/>
        <w:rPr>
          <w:sz w:val="24"/>
          <w:szCs w:val="24"/>
        </w:rPr>
      </w:pPr>
      <w:r w:rsidRPr="001E737D">
        <w:rPr>
          <w:b/>
          <w:sz w:val="24"/>
          <w:szCs w:val="24"/>
        </w:rPr>
        <w:t>Чл. 6</w:t>
      </w:r>
      <w:r w:rsidRPr="001E737D">
        <w:rPr>
          <w:sz w:val="24"/>
          <w:szCs w:val="24"/>
        </w:rPr>
        <w:t xml:space="preserve">. В случай, че </w:t>
      </w:r>
      <w:r w:rsidR="0076020C">
        <w:rPr>
          <w:sz w:val="24"/>
          <w:szCs w:val="24"/>
        </w:rPr>
        <w:t>в срок до 3 /три/ работни дни от</w:t>
      </w:r>
      <w:r w:rsidRPr="001E737D">
        <w:rPr>
          <w:sz w:val="24"/>
          <w:szCs w:val="24"/>
        </w:rPr>
        <w:t xml:space="preserve"> подписването на приемо-предавателния протокол за приемане на доставката, ВЪЗЛОЖИТЕЛЯТ установи, че т</w:t>
      </w:r>
      <w:r w:rsidR="0076020C">
        <w:rPr>
          <w:sz w:val="24"/>
          <w:szCs w:val="24"/>
        </w:rPr>
        <w:t>я</w:t>
      </w:r>
      <w:r w:rsidRPr="001E737D">
        <w:rPr>
          <w:sz w:val="24"/>
          <w:szCs w:val="24"/>
        </w:rPr>
        <w:t xml:space="preserve"> не отговаря на предварително договорения вид и/или има отклонения в качеството, ВЪЗЛОЖИТЕЛЯТ иска незабавно замяната на несъответстващото с ново, за сметка на ИЗПЪЛНИТЕЛЯ.</w:t>
      </w:r>
    </w:p>
    <w:p w14:paraId="00F8E27E" w14:textId="77777777" w:rsidR="00A20044" w:rsidRPr="001E737D" w:rsidRDefault="00A20044" w:rsidP="001E737D">
      <w:pPr>
        <w:pStyle w:val="BodyText1"/>
        <w:shd w:val="clear" w:color="auto" w:fill="auto"/>
        <w:spacing w:before="120" w:line="240" w:lineRule="auto"/>
        <w:ind w:left="20" w:right="160"/>
        <w:rPr>
          <w:sz w:val="24"/>
          <w:szCs w:val="24"/>
        </w:rPr>
      </w:pPr>
    </w:p>
    <w:p w14:paraId="4985317B" w14:textId="77777777" w:rsidR="00510C60" w:rsidRPr="001E737D" w:rsidRDefault="0001753A" w:rsidP="0076020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274"/>
        </w:tabs>
        <w:spacing w:before="120" w:line="240" w:lineRule="auto"/>
        <w:ind w:firstLine="1800"/>
        <w:rPr>
          <w:sz w:val="24"/>
          <w:szCs w:val="24"/>
        </w:rPr>
      </w:pPr>
      <w:bookmarkStart w:id="2" w:name="bookmark2"/>
      <w:r w:rsidRPr="001E737D">
        <w:rPr>
          <w:sz w:val="24"/>
          <w:szCs w:val="24"/>
        </w:rPr>
        <w:t>ПРАВА И ЗАДЪЛЖЕНИЯ НА ВЪЗЛОЖИТЕЛЯ</w:t>
      </w:r>
      <w:bookmarkEnd w:id="2"/>
    </w:p>
    <w:p w14:paraId="15C80F75" w14:textId="77777777" w:rsidR="00510C60" w:rsidRPr="001E737D" w:rsidRDefault="00420882" w:rsidP="001E737D">
      <w:pPr>
        <w:pStyle w:val="BodyText1"/>
        <w:shd w:val="clear" w:color="auto" w:fill="auto"/>
        <w:spacing w:before="120" w:line="240" w:lineRule="auto"/>
        <w:ind w:left="23"/>
        <w:rPr>
          <w:sz w:val="24"/>
          <w:szCs w:val="24"/>
        </w:rPr>
      </w:pPr>
      <w:r w:rsidRPr="001E737D">
        <w:rPr>
          <w:b/>
          <w:sz w:val="24"/>
          <w:szCs w:val="24"/>
        </w:rPr>
        <w:t>Чл. 7</w:t>
      </w:r>
      <w:r w:rsidRPr="001E737D">
        <w:rPr>
          <w:sz w:val="24"/>
          <w:szCs w:val="24"/>
        </w:rPr>
        <w:t xml:space="preserve">. </w:t>
      </w:r>
      <w:r w:rsidR="0001753A" w:rsidRPr="001E737D">
        <w:rPr>
          <w:sz w:val="24"/>
          <w:szCs w:val="24"/>
        </w:rPr>
        <w:t>ВЪЗЛОЖИТЕЛЯТ се задължава :</w:t>
      </w:r>
    </w:p>
    <w:p w14:paraId="3705B1D4" w14:textId="77777777" w:rsidR="005C5D62" w:rsidRPr="001E737D" w:rsidRDefault="00420882" w:rsidP="001E737D">
      <w:pPr>
        <w:pStyle w:val="BodyText1"/>
        <w:shd w:val="clear" w:color="auto" w:fill="auto"/>
        <w:spacing w:before="120" w:line="240" w:lineRule="auto"/>
        <w:ind w:left="23" w:right="20"/>
        <w:rPr>
          <w:sz w:val="24"/>
          <w:szCs w:val="24"/>
        </w:rPr>
      </w:pPr>
      <w:r w:rsidRPr="001E737D">
        <w:rPr>
          <w:sz w:val="24"/>
          <w:szCs w:val="24"/>
        </w:rPr>
        <w:t>/1</w:t>
      </w:r>
      <w:r w:rsidR="0001753A" w:rsidRPr="001E737D">
        <w:rPr>
          <w:sz w:val="24"/>
          <w:szCs w:val="24"/>
        </w:rPr>
        <w:t xml:space="preserve">/ </w:t>
      </w:r>
      <w:r w:rsidRPr="001E737D">
        <w:rPr>
          <w:sz w:val="24"/>
          <w:szCs w:val="24"/>
        </w:rPr>
        <w:t>д</w:t>
      </w:r>
      <w:r w:rsidR="0001753A" w:rsidRPr="001E737D">
        <w:rPr>
          <w:sz w:val="24"/>
          <w:szCs w:val="24"/>
        </w:rPr>
        <w:t xml:space="preserve">а </w:t>
      </w:r>
      <w:r w:rsidR="005C5D62" w:rsidRPr="001E737D">
        <w:rPr>
          <w:sz w:val="24"/>
          <w:szCs w:val="24"/>
        </w:rPr>
        <w:t>предостави</w:t>
      </w:r>
      <w:r w:rsidR="0001753A" w:rsidRPr="001E737D">
        <w:rPr>
          <w:sz w:val="24"/>
          <w:szCs w:val="24"/>
        </w:rPr>
        <w:t xml:space="preserve"> своевременно </w:t>
      </w:r>
      <w:r w:rsidR="005C5D62" w:rsidRPr="001E737D">
        <w:rPr>
          <w:sz w:val="24"/>
          <w:szCs w:val="24"/>
        </w:rPr>
        <w:t xml:space="preserve">на </w:t>
      </w:r>
      <w:r w:rsidR="0001753A" w:rsidRPr="001E737D">
        <w:rPr>
          <w:sz w:val="24"/>
          <w:szCs w:val="24"/>
        </w:rPr>
        <w:t xml:space="preserve">ИЗПЪЛНИТЕЛЯ </w:t>
      </w:r>
      <w:r w:rsidR="009B4504" w:rsidRPr="001E737D">
        <w:rPr>
          <w:sz w:val="24"/>
          <w:szCs w:val="24"/>
        </w:rPr>
        <w:t xml:space="preserve">надписите, логата и текстовете, като логата трябва да бъдат във векторен вид. </w:t>
      </w:r>
    </w:p>
    <w:p w14:paraId="0E32F6CC" w14:textId="57ED7462" w:rsidR="00510C60" w:rsidRPr="001E737D" w:rsidRDefault="00420882" w:rsidP="001E737D">
      <w:pPr>
        <w:pStyle w:val="BodyText1"/>
        <w:shd w:val="clear" w:color="auto" w:fill="auto"/>
        <w:spacing w:before="120" w:line="240" w:lineRule="auto"/>
        <w:ind w:left="23" w:right="20"/>
        <w:rPr>
          <w:sz w:val="24"/>
          <w:szCs w:val="24"/>
        </w:rPr>
      </w:pPr>
      <w:r w:rsidRPr="001E737D">
        <w:rPr>
          <w:sz w:val="24"/>
          <w:szCs w:val="24"/>
        </w:rPr>
        <w:t>/</w:t>
      </w:r>
      <w:r w:rsidR="0076020C">
        <w:rPr>
          <w:sz w:val="24"/>
          <w:szCs w:val="24"/>
        </w:rPr>
        <w:t>2</w:t>
      </w:r>
      <w:r w:rsidR="0001753A" w:rsidRPr="001E737D">
        <w:rPr>
          <w:sz w:val="24"/>
          <w:szCs w:val="24"/>
        </w:rPr>
        <w:t>/ Да осигури за своя сметка контрол по изпълнението на този договор.</w:t>
      </w:r>
    </w:p>
    <w:p w14:paraId="5432A648" w14:textId="66713FA3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3" w:right="20"/>
        <w:rPr>
          <w:sz w:val="24"/>
          <w:szCs w:val="24"/>
        </w:rPr>
      </w:pPr>
      <w:r w:rsidRPr="001E737D">
        <w:rPr>
          <w:b/>
          <w:sz w:val="24"/>
          <w:szCs w:val="24"/>
        </w:rPr>
        <w:t>Чл. 8.</w:t>
      </w:r>
      <w:r w:rsidRPr="001E737D">
        <w:rPr>
          <w:sz w:val="24"/>
          <w:szCs w:val="24"/>
        </w:rPr>
        <w:t xml:space="preserve"> ВЪЗЛОЖИТЕЛЯТ се задължава да заплати стойността на извършената доставка по договора.</w:t>
      </w:r>
    </w:p>
    <w:p w14:paraId="21A341F5" w14:textId="3D9BE9B2" w:rsidR="00A93960" w:rsidRPr="001E737D" w:rsidRDefault="00A93960" w:rsidP="001E737D">
      <w:pPr>
        <w:pStyle w:val="BodyText1"/>
        <w:shd w:val="clear" w:color="auto" w:fill="auto"/>
        <w:spacing w:before="120" w:line="240" w:lineRule="auto"/>
        <w:ind w:left="23" w:right="20"/>
        <w:rPr>
          <w:sz w:val="24"/>
          <w:szCs w:val="24"/>
        </w:rPr>
      </w:pPr>
      <w:r w:rsidRPr="001E737D">
        <w:rPr>
          <w:b/>
          <w:sz w:val="24"/>
          <w:szCs w:val="24"/>
        </w:rPr>
        <w:t>Чл. 9</w:t>
      </w:r>
      <w:r w:rsidRPr="001E737D">
        <w:rPr>
          <w:sz w:val="24"/>
          <w:szCs w:val="24"/>
        </w:rPr>
        <w:t xml:space="preserve"> ВЪЗЛОЖИТЕЛЯТ си запазва правото да увеличи, намали или да не заяви даден вид стока съобразно нуждите си и в рамките на осигуреното финансиране.</w:t>
      </w:r>
    </w:p>
    <w:p w14:paraId="3621FE82" w14:textId="77777777" w:rsidR="00420882" w:rsidRPr="001E737D" w:rsidRDefault="00420882" w:rsidP="001E737D">
      <w:pPr>
        <w:pStyle w:val="BodyText1"/>
        <w:shd w:val="clear" w:color="auto" w:fill="auto"/>
        <w:spacing w:before="120" w:line="240" w:lineRule="auto"/>
        <w:ind w:left="23" w:right="20"/>
        <w:rPr>
          <w:sz w:val="24"/>
          <w:szCs w:val="24"/>
        </w:rPr>
      </w:pPr>
    </w:p>
    <w:p w14:paraId="512D9FB6" w14:textId="77777777" w:rsidR="00510C60" w:rsidRPr="001E737D" w:rsidRDefault="0001753A" w:rsidP="001E737D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120" w:line="240" w:lineRule="auto"/>
        <w:ind w:left="1800"/>
        <w:rPr>
          <w:sz w:val="24"/>
          <w:szCs w:val="24"/>
        </w:rPr>
      </w:pPr>
      <w:bookmarkStart w:id="3" w:name="bookmark3"/>
      <w:r w:rsidRPr="001E737D">
        <w:rPr>
          <w:sz w:val="24"/>
          <w:szCs w:val="24"/>
        </w:rPr>
        <w:t>ПРАВА И ЗАДЪЛЖЕНИЯ НА ИЗПЪЛНИТЕЛЯ</w:t>
      </w:r>
      <w:bookmarkEnd w:id="3"/>
    </w:p>
    <w:p w14:paraId="5E54E4D4" w14:textId="3AE161E7" w:rsidR="00420882" w:rsidRPr="001E737D" w:rsidRDefault="00420882" w:rsidP="001E737D">
      <w:pPr>
        <w:pStyle w:val="Bodytext21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737D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Чл. </w:t>
      </w:r>
      <w:r w:rsidR="00A93960" w:rsidRPr="001E737D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10</w:t>
      </w:r>
      <w:r w:rsidRPr="001E737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. </w:t>
      </w:r>
      <w:r w:rsidRPr="001E737D">
        <w:rPr>
          <w:rFonts w:ascii="Times New Roman" w:hAnsi="Times New Roman" w:cs="Times New Roman"/>
          <w:sz w:val="24"/>
          <w:szCs w:val="24"/>
        </w:rPr>
        <w:t>Преди изработка Изпълнителят следва да представи за одобрение визията за изпълнение на рекламните материали.</w:t>
      </w:r>
    </w:p>
    <w:p w14:paraId="79DB7F70" w14:textId="075094E2" w:rsidR="00510C60" w:rsidRPr="001E737D" w:rsidRDefault="00420882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b/>
          <w:sz w:val="24"/>
          <w:szCs w:val="24"/>
        </w:rPr>
        <w:t>Чл. 1</w:t>
      </w:r>
      <w:r w:rsidR="00A93960" w:rsidRPr="001E737D">
        <w:rPr>
          <w:b/>
          <w:sz w:val="24"/>
          <w:szCs w:val="24"/>
        </w:rPr>
        <w:t>1</w:t>
      </w:r>
      <w:r w:rsidR="0001753A" w:rsidRPr="001E737D">
        <w:rPr>
          <w:sz w:val="24"/>
          <w:szCs w:val="24"/>
        </w:rPr>
        <w:t>. ИЗПЪЛНИТЕЛЯТ има право да получи цената на изпълнените доставки, по реда и в сроковете</w:t>
      </w:r>
      <w:r w:rsidR="009B4504" w:rsidRPr="001E737D">
        <w:rPr>
          <w:sz w:val="24"/>
          <w:szCs w:val="24"/>
        </w:rPr>
        <w:t>,</w:t>
      </w:r>
      <w:r w:rsidR="0001753A" w:rsidRPr="001E737D">
        <w:rPr>
          <w:sz w:val="24"/>
          <w:szCs w:val="24"/>
        </w:rPr>
        <w:t xml:space="preserve"> уредени в настоящия договор.</w:t>
      </w:r>
    </w:p>
    <w:p w14:paraId="74B4F780" w14:textId="0C04E17A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/>
        <w:rPr>
          <w:sz w:val="24"/>
          <w:szCs w:val="24"/>
        </w:rPr>
      </w:pPr>
      <w:r w:rsidRPr="001E737D">
        <w:rPr>
          <w:b/>
          <w:bCs/>
          <w:sz w:val="24"/>
          <w:szCs w:val="24"/>
        </w:rPr>
        <w:t>Чл</w:t>
      </w:r>
      <w:r w:rsidRPr="001E737D">
        <w:rPr>
          <w:sz w:val="24"/>
          <w:szCs w:val="24"/>
        </w:rPr>
        <w:t xml:space="preserve">. </w:t>
      </w:r>
      <w:r w:rsidRPr="001E737D">
        <w:rPr>
          <w:rStyle w:val="BodytextBold"/>
          <w:sz w:val="24"/>
          <w:szCs w:val="24"/>
        </w:rPr>
        <w:t>1</w:t>
      </w:r>
      <w:r w:rsidR="00A93960" w:rsidRPr="001E737D">
        <w:rPr>
          <w:rStyle w:val="BodytextBold"/>
          <w:sz w:val="24"/>
          <w:szCs w:val="24"/>
        </w:rPr>
        <w:t>2</w:t>
      </w:r>
      <w:r w:rsidRPr="001E737D">
        <w:rPr>
          <w:rStyle w:val="BodytextBold"/>
          <w:sz w:val="24"/>
          <w:szCs w:val="24"/>
        </w:rPr>
        <w:t xml:space="preserve">. </w:t>
      </w:r>
      <w:r w:rsidRPr="001E737D">
        <w:rPr>
          <w:sz w:val="24"/>
          <w:szCs w:val="24"/>
        </w:rPr>
        <w:t xml:space="preserve"> ИЗПЪЛНИТЕЛЯТ се задължава:</w:t>
      </w:r>
    </w:p>
    <w:p w14:paraId="5D87E79A" w14:textId="77777777" w:rsidR="00510C60" w:rsidRPr="001E737D" w:rsidRDefault="00420882" w:rsidP="001E737D">
      <w:pPr>
        <w:pStyle w:val="BodyText1"/>
        <w:shd w:val="clear" w:color="auto" w:fill="auto"/>
        <w:spacing w:before="120" w:line="240" w:lineRule="auto"/>
        <w:ind w:left="20"/>
        <w:rPr>
          <w:sz w:val="24"/>
          <w:szCs w:val="24"/>
        </w:rPr>
      </w:pPr>
      <w:r w:rsidRPr="001E737D">
        <w:rPr>
          <w:sz w:val="24"/>
          <w:szCs w:val="24"/>
        </w:rPr>
        <w:t>/1</w:t>
      </w:r>
      <w:r w:rsidR="0001753A" w:rsidRPr="001E737D">
        <w:rPr>
          <w:sz w:val="24"/>
          <w:szCs w:val="24"/>
        </w:rPr>
        <w:t>/ Да изпълнява договорените доставки съобразно нормативните изисквания.</w:t>
      </w:r>
    </w:p>
    <w:p w14:paraId="41CCF3C2" w14:textId="4B96C558" w:rsidR="00510C60" w:rsidRDefault="00420882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sz w:val="24"/>
          <w:szCs w:val="24"/>
        </w:rPr>
        <w:t>/2</w:t>
      </w:r>
      <w:r w:rsidR="0001753A" w:rsidRPr="001E737D">
        <w:rPr>
          <w:sz w:val="24"/>
          <w:szCs w:val="24"/>
        </w:rPr>
        <w:t xml:space="preserve">/ ИЗПЪЛНИТЕЛЯТ е длъжен да не разпространява данни и информация, предоставена </w:t>
      </w:r>
      <w:r w:rsidR="0001753A" w:rsidRPr="001E737D">
        <w:rPr>
          <w:sz w:val="24"/>
          <w:szCs w:val="24"/>
        </w:rPr>
        <w:lastRenderedPageBreak/>
        <w:t>му от Възложителя във връзка и по повод изпълнение на задълженията по този договор, както и да запази поверителността на всички предоставени документи, информация или други материали.</w:t>
      </w:r>
    </w:p>
    <w:p w14:paraId="721D9077" w14:textId="77777777" w:rsidR="0076020C" w:rsidRPr="001E737D" w:rsidRDefault="0076020C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</w:p>
    <w:p w14:paraId="6EB03A22" w14:textId="77777777" w:rsidR="00510C60" w:rsidRPr="001E737D" w:rsidRDefault="009B4504" w:rsidP="0076020C">
      <w:pPr>
        <w:pStyle w:val="Heading20"/>
        <w:keepNext/>
        <w:keepLines/>
        <w:shd w:val="clear" w:color="auto" w:fill="auto"/>
        <w:spacing w:before="120" w:line="240" w:lineRule="auto"/>
        <w:ind w:left="40"/>
        <w:jc w:val="center"/>
        <w:rPr>
          <w:sz w:val="24"/>
          <w:szCs w:val="24"/>
        </w:rPr>
      </w:pPr>
      <w:bookmarkStart w:id="4" w:name="bookmark4"/>
      <w:r w:rsidRPr="001E737D">
        <w:rPr>
          <w:sz w:val="24"/>
          <w:szCs w:val="24"/>
        </w:rPr>
        <w:t>VI. НЕУСТОЙ</w:t>
      </w:r>
      <w:r w:rsidR="0001753A" w:rsidRPr="001E737D">
        <w:rPr>
          <w:sz w:val="24"/>
          <w:szCs w:val="24"/>
        </w:rPr>
        <w:t>КИ И САНКЦИИ</w:t>
      </w:r>
      <w:bookmarkEnd w:id="4"/>
    </w:p>
    <w:p w14:paraId="79B31053" w14:textId="7F5CF0D1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160"/>
        <w:rPr>
          <w:sz w:val="24"/>
          <w:szCs w:val="24"/>
        </w:rPr>
      </w:pPr>
      <w:r w:rsidRPr="001E737D">
        <w:rPr>
          <w:rStyle w:val="BodytextBold"/>
          <w:sz w:val="24"/>
          <w:szCs w:val="24"/>
        </w:rPr>
        <w:t>Чл. 1</w:t>
      </w:r>
      <w:r w:rsidR="00A93960" w:rsidRPr="001E737D">
        <w:rPr>
          <w:rStyle w:val="BodytextBold"/>
          <w:sz w:val="24"/>
          <w:szCs w:val="24"/>
        </w:rPr>
        <w:t>3</w:t>
      </w:r>
      <w:r w:rsidRPr="001E737D">
        <w:rPr>
          <w:rStyle w:val="BodytextBold"/>
          <w:sz w:val="24"/>
          <w:szCs w:val="24"/>
        </w:rPr>
        <w:t>.</w:t>
      </w:r>
      <w:r w:rsidR="007F4C49" w:rsidRPr="001E737D">
        <w:rPr>
          <w:rStyle w:val="BodytextBold"/>
          <w:sz w:val="24"/>
          <w:szCs w:val="24"/>
          <w:lang w:val="en-US"/>
        </w:rPr>
        <w:t>(1)</w:t>
      </w:r>
      <w:r w:rsidRPr="001E737D">
        <w:rPr>
          <w:rStyle w:val="BodytextBold"/>
          <w:sz w:val="24"/>
          <w:szCs w:val="24"/>
        </w:rPr>
        <w:t xml:space="preserve"> </w:t>
      </w:r>
      <w:r w:rsidRPr="001E737D">
        <w:rPr>
          <w:sz w:val="24"/>
          <w:szCs w:val="24"/>
        </w:rPr>
        <w:t xml:space="preserve">При неизпълнение на договора </w:t>
      </w:r>
      <w:r w:rsidRPr="001E737D">
        <w:rPr>
          <w:rStyle w:val="BodytextBold"/>
          <w:sz w:val="24"/>
          <w:szCs w:val="24"/>
        </w:rPr>
        <w:t xml:space="preserve">ИЗПЪЛНИТЕЛЯТ </w:t>
      </w:r>
      <w:r w:rsidRPr="001E737D">
        <w:rPr>
          <w:sz w:val="24"/>
          <w:szCs w:val="24"/>
        </w:rPr>
        <w:t xml:space="preserve">дължи на </w:t>
      </w:r>
      <w:r w:rsidRPr="001E737D">
        <w:rPr>
          <w:rStyle w:val="BodytextBold"/>
          <w:sz w:val="24"/>
          <w:szCs w:val="24"/>
        </w:rPr>
        <w:t xml:space="preserve">ВЪЗЛОЖИТЕЛЯ </w:t>
      </w:r>
      <w:r w:rsidRPr="001E737D">
        <w:rPr>
          <w:sz w:val="24"/>
          <w:szCs w:val="24"/>
        </w:rPr>
        <w:t>неустойка в размер на 10 % от стойността на договора</w:t>
      </w:r>
      <w:r w:rsidR="007F4C49" w:rsidRPr="001E737D">
        <w:rPr>
          <w:sz w:val="24"/>
          <w:szCs w:val="24"/>
        </w:rPr>
        <w:t xml:space="preserve"> без ДДС, както и да възстанови </w:t>
      </w:r>
      <w:r w:rsidR="0076020C">
        <w:rPr>
          <w:sz w:val="24"/>
          <w:szCs w:val="24"/>
        </w:rPr>
        <w:t xml:space="preserve">в пълен размер </w:t>
      </w:r>
      <w:r w:rsidR="007F4C49" w:rsidRPr="001E737D">
        <w:rPr>
          <w:sz w:val="24"/>
          <w:szCs w:val="24"/>
        </w:rPr>
        <w:t>заплатения аванс</w:t>
      </w:r>
      <w:r w:rsidRPr="001E737D">
        <w:rPr>
          <w:sz w:val="24"/>
          <w:szCs w:val="24"/>
        </w:rPr>
        <w:t>.</w:t>
      </w:r>
    </w:p>
    <w:p w14:paraId="39C3AB48" w14:textId="549D773D" w:rsidR="007F4C49" w:rsidRPr="001E737D" w:rsidRDefault="007F4C49" w:rsidP="001E737D">
      <w:pPr>
        <w:pStyle w:val="BodyText1"/>
        <w:shd w:val="clear" w:color="auto" w:fill="auto"/>
        <w:spacing w:before="120" w:line="240" w:lineRule="auto"/>
        <w:ind w:left="20" w:right="160"/>
        <w:rPr>
          <w:sz w:val="24"/>
          <w:szCs w:val="24"/>
        </w:rPr>
      </w:pPr>
      <w:r w:rsidRPr="001E737D">
        <w:rPr>
          <w:rStyle w:val="BodytextBold"/>
          <w:sz w:val="24"/>
          <w:szCs w:val="24"/>
          <w:lang w:val="en-US"/>
        </w:rPr>
        <w:t>(2)</w:t>
      </w:r>
      <w:r w:rsidRPr="001E737D">
        <w:rPr>
          <w:rStyle w:val="BodytextBold"/>
          <w:sz w:val="24"/>
          <w:szCs w:val="24"/>
        </w:rPr>
        <w:t xml:space="preserve"> </w:t>
      </w:r>
      <w:r w:rsidRPr="001E737D">
        <w:rPr>
          <w:rStyle w:val="BodytextBold"/>
          <w:b w:val="0"/>
          <w:bCs w:val="0"/>
          <w:sz w:val="24"/>
          <w:szCs w:val="24"/>
        </w:rPr>
        <w:t xml:space="preserve">При забавено изпълнение в срока по договора, </w:t>
      </w:r>
      <w:r w:rsidRPr="001E737D">
        <w:rPr>
          <w:rStyle w:val="BodytextBold"/>
          <w:sz w:val="24"/>
          <w:szCs w:val="24"/>
        </w:rPr>
        <w:t>ИЗПЪЛНИТЕЛЯТ</w:t>
      </w:r>
      <w:r w:rsidRPr="001E737D">
        <w:rPr>
          <w:rStyle w:val="BodytextBold"/>
          <w:b w:val="0"/>
          <w:bCs w:val="0"/>
          <w:sz w:val="24"/>
          <w:szCs w:val="24"/>
        </w:rPr>
        <w:t xml:space="preserve"> дължи неустойка в размер на 1% на ден за всеки ден забава, но не повече от 10% от общата цена по договорът без ДДС.</w:t>
      </w:r>
      <w:r w:rsidR="0076020C">
        <w:rPr>
          <w:rStyle w:val="BodytextBold"/>
          <w:b w:val="0"/>
          <w:bCs w:val="0"/>
          <w:sz w:val="24"/>
          <w:szCs w:val="24"/>
        </w:rPr>
        <w:t xml:space="preserve"> Ако забавата е повече от 5 /пет/ работни дни Възложителя има пр</w:t>
      </w:r>
      <w:r w:rsidR="00DD28E8">
        <w:rPr>
          <w:rStyle w:val="BodytextBold"/>
          <w:b w:val="0"/>
          <w:bCs w:val="0"/>
          <w:sz w:val="24"/>
          <w:szCs w:val="24"/>
        </w:rPr>
        <w:t>а</w:t>
      </w:r>
      <w:r w:rsidR="0076020C">
        <w:rPr>
          <w:rStyle w:val="BodytextBold"/>
          <w:b w:val="0"/>
          <w:bCs w:val="0"/>
          <w:sz w:val="24"/>
          <w:szCs w:val="24"/>
        </w:rPr>
        <w:t xml:space="preserve">во да развали едностранно договора и да иска връщане </w:t>
      </w:r>
      <w:r w:rsidR="0076020C">
        <w:rPr>
          <w:sz w:val="24"/>
          <w:szCs w:val="24"/>
        </w:rPr>
        <w:t xml:space="preserve">в пълен размер </w:t>
      </w:r>
      <w:r w:rsidR="0076020C" w:rsidRPr="001E737D">
        <w:rPr>
          <w:sz w:val="24"/>
          <w:szCs w:val="24"/>
        </w:rPr>
        <w:t>заплатения аванс.</w:t>
      </w:r>
      <w:r w:rsidR="0076020C">
        <w:rPr>
          <w:rStyle w:val="BodytextBold"/>
          <w:b w:val="0"/>
          <w:bCs w:val="0"/>
          <w:sz w:val="24"/>
          <w:szCs w:val="24"/>
        </w:rPr>
        <w:t xml:space="preserve"> </w:t>
      </w:r>
    </w:p>
    <w:p w14:paraId="65864898" w14:textId="77777777" w:rsidR="0001753A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160"/>
        <w:rPr>
          <w:sz w:val="24"/>
          <w:szCs w:val="24"/>
        </w:rPr>
      </w:pPr>
    </w:p>
    <w:p w14:paraId="6B9BE694" w14:textId="77777777" w:rsidR="009B4504" w:rsidRPr="001E737D" w:rsidRDefault="0001753A" w:rsidP="001E737D">
      <w:pPr>
        <w:pStyle w:val="BodyText1"/>
        <w:numPr>
          <w:ilvl w:val="0"/>
          <w:numId w:val="2"/>
        </w:numPr>
        <w:shd w:val="clear" w:color="auto" w:fill="auto"/>
        <w:tabs>
          <w:tab w:val="left" w:pos="2093"/>
        </w:tabs>
        <w:spacing w:before="120" w:line="240" w:lineRule="auto"/>
        <w:ind w:left="20" w:right="-8" w:firstLine="1520"/>
        <w:rPr>
          <w:rStyle w:val="BodytextBold"/>
          <w:b w:val="0"/>
          <w:bCs w:val="0"/>
          <w:sz w:val="24"/>
          <w:szCs w:val="24"/>
        </w:rPr>
      </w:pPr>
      <w:r w:rsidRPr="001E737D">
        <w:rPr>
          <w:rStyle w:val="BodytextBold"/>
          <w:sz w:val="24"/>
          <w:szCs w:val="24"/>
        </w:rPr>
        <w:t xml:space="preserve">ИЗМЕНЕНИЯ, ПРЕКРАТЯВАНЕ НА </w:t>
      </w:r>
      <w:r w:rsidR="009B4504" w:rsidRPr="001E737D">
        <w:rPr>
          <w:rStyle w:val="BodytextBold"/>
          <w:sz w:val="24"/>
          <w:szCs w:val="24"/>
        </w:rPr>
        <w:t>Д</w:t>
      </w:r>
      <w:r w:rsidRPr="001E737D">
        <w:rPr>
          <w:rStyle w:val="BodytextBold"/>
          <w:sz w:val="24"/>
          <w:szCs w:val="24"/>
        </w:rPr>
        <w:t xml:space="preserve">ОГОВОРА </w:t>
      </w:r>
    </w:p>
    <w:p w14:paraId="56E9A32A" w14:textId="7E5AD904" w:rsidR="00510C60" w:rsidRPr="001E737D" w:rsidRDefault="0001753A" w:rsidP="001E737D">
      <w:pPr>
        <w:pStyle w:val="BodyText1"/>
        <w:shd w:val="clear" w:color="auto" w:fill="auto"/>
        <w:tabs>
          <w:tab w:val="left" w:pos="2093"/>
        </w:tabs>
        <w:spacing w:before="120" w:line="240" w:lineRule="auto"/>
        <w:ind w:right="1520"/>
        <w:rPr>
          <w:sz w:val="24"/>
          <w:szCs w:val="24"/>
        </w:rPr>
      </w:pPr>
      <w:r w:rsidRPr="001E737D">
        <w:rPr>
          <w:b/>
          <w:sz w:val="24"/>
          <w:szCs w:val="24"/>
        </w:rPr>
        <w:t>Чл.1</w:t>
      </w:r>
      <w:r w:rsidR="00A93960" w:rsidRPr="001E737D">
        <w:rPr>
          <w:b/>
          <w:sz w:val="24"/>
          <w:szCs w:val="24"/>
        </w:rPr>
        <w:t>4</w:t>
      </w:r>
      <w:r w:rsidRPr="001E737D">
        <w:rPr>
          <w:sz w:val="24"/>
          <w:szCs w:val="24"/>
        </w:rPr>
        <w:t>. Договорът се прекратява при следните случаи:</w:t>
      </w:r>
    </w:p>
    <w:p w14:paraId="5C257592" w14:textId="14B2A97F" w:rsidR="00510C60" w:rsidRPr="001E737D" w:rsidRDefault="0076020C" w:rsidP="001E737D">
      <w:pPr>
        <w:pStyle w:val="BodyText1"/>
        <w:numPr>
          <w:ilvl w:val="0"/>
          <w:numId w:val="5"/>
        </w:numPr>
        <w:shd w:val="clear" w:color="auto" w:fill="auto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01753A" w:rsidRPr="001E737D">
        <w:rPr>
          <w:sz w:val="24"/>
          <w:szCs w:val="24"/>
        </w:rPr>
        <w:t>о взаимно съгласие;</w:t>
      </w:r>
    </w:p>
    <w:p w14:paraId="241C50C9" w14:textId="77777777" w:rsidR="00510C60" w:rsidRPr="001E737D" w:rsidRDefault="00420882" w:rsidP="001E737D">
      <w:pPr>
        <w:pStyle w:val="BodyText1"/>
        <w:numPr>
          <w:ilvl w:val="0"/>
          <w:numId w:val="5"/>
        </w:numPr>
        <w:shd w:val="clear" w:color="auto" w:fill="auto"/>
        <w:spacing w:before="120" w:line="240" w:lineRule="auto"/>
        <w:ind w:right="20"/>
        <w:rPr>
          <w:sz w:val="24"/>
          <w:szCs w:val="24"/>
        </w:rPr>
      </w:pPr>
      <w:r w:rsidRPr="001E737D">
        <w:rPr>
          <w:sz w:val="24"/>
          <w:szCs w:val="24"/>
        </w:rPr>
        <w:t>п</w:t>
      </w:r>
      <w:r w:rsidR="0001753A" w:rsidRPr="001E737D">
        <w:rPr>
          <w:sz w:val="24"/>
          <w:szCs w:val="24"/>
        </w:rPr>
        <w:t>ри неспазване клаузите на настоящия договор - с писмено предизвестие, отправено от изправната към неизправната страна;</w:t>
      </w:r>
    </w:p>
    <w:p w14:paraId="6D53F453" w14:textId="64CB20BA" w:rsidR="00510C60" w:rsidRDefault="00420882" w:rsidP="001E737D">
      <w:pPr>
        <w:pStyle w:val="BodyText1"/>
        <w:numPr>
          <w:ilvl w:val="0"/>
          <w:numId w:val="5"/>
        </w:numPr>
        <w:shd w:val="clear" w:color="auto" w:fill="auto"/>
        <w:spacing w:before="120" w:line="240" w:lineRule="auto"/>
        <w:rPr>
          <w:sz w:val="24"/>
          <w:szCs w:val="24"/>
        </w:rPr>
      </w:pPr>
      <w:r w:rsidRPr="001E737D">
        <w:rPr>
          <w:sz w:val="24"/>
          <w:szCs w:val="24"/>
        </w:rPr>
        <w:t>с</w:t>
      </w:r>
      <w:r w:rsidR="0001753A" w:rsidRPr="001E737D">
        <w:rPr>
          <w:sz w:val="24"/>
          <w:szCs w:val="24"/>
        </w:rPr>
        <w:t xml:space="preserve"> </w:t>
      </w:r>
      <w:r w:rsidR="0076020C">
        <w:rPr>
          <w:sz w:val="24"/>
          <w:szCs w:val="24"/>
        </w:rPr>
        <w:t>изпълнение на предмета</w:t>
      </w:r>
      <w:r w:rsidR="0001753A" w:rsidRPr="001E737D">
        <w:rPr>
          <w:sz w:val="24"/>
          <w:szCs w:val="24"/>
        </w:rPr>
        <w:t xml:space="preserve"> на договора</w:t>
      </w:r>
      <w:r w:rsidR="0076020C">
        <w:rPr>
          <w:sz w:val="24"/>
          <w:szCs w:val="24"/>
        </w:rPr>
        <w:t>;</w:t>
      </w:r>
    </w:p>
    <w:p w14:paraId="5FB36758" w14:textId="08027F7C" w:rsidR="0076020C" w:rsidRPr="001E737D" w:rsidRDefault="0076020C" w:rsidP="001E737D">
      <w:pPr>
        <w:pStyle w:val="BodyText1"/>
        <w:numPr>
          <w:ilvl w:val="0"/>
          <w:numId w:val="5"/>
        </w:numPr>
        <w:shd w:val="clear" w:color="auto" w:fill="auto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при условията на чл. 13, ал. 2 от настоящия договор.</w:t>
      </w:r>
    </w:p>
    <w:p w14:paraId="18209792" w14:textId="1204E10E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b/>
          <w:sz w:val="24"/>
          <w:szCs w:val="24"/>
        </w:rPr>
        <w:t>Чл.1</w:t>
      </w:r>
      <w:r w:rsidR="00A93960" w:rsidRPr="001E737D">
        <w:rPr>
          <w:b/>
          <w:sz w:val="24"/>
          <w:szCs w:val="24"/>
        </w:rPr>
        <w:t>5</w:t>
      </w:r>
      <w:r w:rsidRPr="001E737D">
        <w:rPr>
          <w:b/>
          <w:sz w:val="24"/>
          <w:szCs w:val="24"/>
        </w:rPr>
        <w:t>.</w:t>
      </w:r>
      <w:r w:rsidRPr="001E737D">
        <w:rPr>
          <w:sz w:val="24"/>
          <w:szCs w:val="24"/>
        </w:rPr>
        <w:t xml:space="preserve"> Неизправната страна по договора дължи на изправната обезщетение за причинени вреди в резултат на виновно неизпълнение на задълженията по този договор, ако същите превишават размера на договорената неустойка, съгласно разпоредбите на ЗЗД.</w:t>
      </w:r>
    </w:p>
    <w:p w14:paraId="35637057" w14:textId="2147C0F0" w:rsidR="009B4504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b/>
          <w:sz w:val="24"/>
          <w:szCs w:val="24"/>
        </w:rPr>
        <w:t>Чл.1</w:t>
      </w:r>
      <w:r w:rsidR="00A93960" w:rsidRPr="001E737D">
        <w:rPr>
          <w:b/>
          <w:sz w:val="24"/>
          <w:szCs w:val="24"/>
        </w:rPr>
        <w:t>6</w:t>
      </w:r>
      <w:r w:rsidRPr="001E737D">
        <w:rPr>
          <w:b/>
          <w:sz w:val="24"/>
          <w:szCs w:val="24"/>
        </w:rPr>
        <w:t>.</w:t>
      </w:r>
      <w:r w:rsidRPr="001E737D">
        <w:rPr>
          <w:sz w:val="24"/>
          <w:szCs w:val="24"/>
        </w:rPr>
        <w:t xml:space="preserve"> При настъпване на обективна невъзможност за изпълнение на договора от страна на Възложителя, същият има право да прекрати едностранно договора, като отправи до Изпълнителя 14- дневно писмено предизвестие.</w:t>
      </w:r>
    </w:p>
    <w:p w14:paraId="42D98B34" w14:textId="77777777" w:rsidR="009B4504" w:rsidRPr="001E737D" w:rsidRDefault="009B4504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</w:p>
    <w:p w14:paraId="2EBE1C50" w14:textId="77777777" w:rsidR="009B4504" w:rsidRPr="001E737D" w:rsidRDefault="009B4504" w:rsidP="0076020C">
      <w:pPr>
        <w:pStyle w:val="BodyText1"/>
        <w:shd w:val="clear" w:color="auto" w:fill="auto"/>
        <w:spacing w:before="120" w:line="240" w:lineRule="auto"/>
        <w:ind w:left="20" w:right="20"/>
        <w:jc w:val="center"/>
        <w:rPr>
          <w:rStyle w:val="BodytextBold"/>
          <w:sz w:val="24"/>
          <w:szCs w:val="24"/>
        </w:rPr>
      </w:pPr>
      <w:r w:rsidRPr="001E737D">
        <w:rPr>
          <w:rStyle w:val="BodytextBold"/>
          <w:sz w:val="24"/>
          <w:szCs w:val="24"/>
          <w:lang w:val="en-US"/>
        </w:rPr>
        <w:t xml:space="preserve">VIII. </w:t>
      </w:r>
      <w:r w:rsidR="0001753A" w:rsidRPr="001E737D">
        <w:rPr>
          <w:rStyle w:val="BodytextBold"/>
          <w:sz w:val="24"/>
          <w:szCs w:val="24"/>
        </w:rPr>
        <w:t>ЗАКЛЮЧИТЕЛНИ РАЗПОРЕДБИ</w:t>
      </w:r>
    </w:p>
    <w:p w14:paraId="38DF8E0F" w14:textId="1E34235C" w:rsidR="003C3FC3" w:rsidRPr="001E737D" w:rsidRDefault="0001753A" w:rsidP="001E737D">
      <w:pPr>
        <w:pStyle w:val="BodyText1"/>
        <w:spacing w:before="120"/>
        <w:ind w:left="20" w:right="20"/>
        <w:rPr>
          <w:sz w:val="24"/>
          <w:szCs w:val="24"/>
        </w:rPr>
      </w:pPr>
      <w:r w:rsidRPr="001E737D">
        <w:rPr>
          <w:rStyle w:val="BodytextBold"/>
          <w:sz w:val="24"/>
          <w:szCs w:val="24"/>
        </w:rPr>
        <w:t>Чл.1</w:t>
      </w:r>
      <w:r w:rsidR="00A93960" w:rsidRPr="001E737D">
        <w:rPr>
          <w:rStyle w:val="BodytextBold"/>
          <w:sz w:val="24"/>
          <w:szCs w:val="24"/>
        </w:rPr>
        <w:t>7</w:t>
      </w:r>
      <w:r w:rsidRPr="001E737D">
        <w:rPr>
          <w:rStyle w:val="BodytextBold"/>
          <w:sz w:val="24"/>
          <w:szCs w:val="24"/>
        </w:rPr>
        <w:t xml:space="preserve">. </w:t>
      </w:r>
      <w:r w:rsidR="003C3FC3" w:rsidRPr="001E737D">
        <w:rPr>
          <w:sz w:val="24"/>
          <w:szCs w:val="24"/>
          <w:lang w:val="en-US"/>
        </w:rPr>
        <w:t xml:space="preserve">(1) </w:t>
      </w:r>
      <w:r w:rsidR="003C3FC3" w:rsidRPr="001E737D">
        <w:rPr>
          <w:sz w:val="24"/>
          <w:szCs w:val="24"/>
        </w:rPr>
        <w:t>Страните декларират, че личните данни в Договора са предоставени доброволно и в изпълнение на Договора, тяхното обработване, ползване и съхраняване ще се извършва в пълно съответствие със Закона за защита на личните данни. Страните, в качеството си на администратор, гарантират пълна защита на личните данни.</w:t>
      </w:r>
    </w:p>
    <w:p w14:paraId="7359AC83" w14:textId="794AA07F" w:rsidR="003C3FC3" w:rsidRPr="001E737D" w:rsidRDefault="003C3FC3" w:rsidP="001E737D">
      <w:pPr>
        <w:pStyle w:val="BodyText1"/>
        <w:spacing w:before="120"/>
        <w:ind w:left="20" w:right="20"/>
        <w:rPr>
          <w:sz w:val="24"/>
          <w:szCs w:val="24"/>
        </w:rPr>
      </w:pPr>
      <w:r w:rsidRPr="001E737D">
        <w:rPr>
          <w:sz w:val="24"/>
          <w:szCs w:val="24"/>
          <w:lang w:val="en-US"/>
        </w:rPr>
        <w:t>(2)</w:t>
      </w:r>
      <w:r w:rsidRPr="001E737D">
        <w:rPr>
          <w:sz w:val="24"/>
          <w:szCs w:val="24"/>
        </w:rPr>
        <w:t xml:space="preserve"> Лични данни се обработват от Страните единствено за целите на изпълнение на Договора, при стриктно спазване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уредба.</w:t>
      </w:r>
    </w:p>
    <w:p w14:paraId="7EE245A6" w14:textId="71D38B80" w:rsidR="00B8375F" w:rsidRPr="001E737D" w:rsidRDefault="00B8375F" w:rsidP="001E737D">
      <w:pPr>
        <w:pStyle w:val="BodyText1"/>
        <w:spacing w:before="120"/>
        <w:ind w:left="20" w:right="20"/>
        <w:rPr>
          <w:bCs/>
          <w:sz w:val="24"/>
          <w:szCs w:val="24"/>
        </w:rPr>
      </w:pPr>
      <w:r w:rsidRPr="001E737D">
        <w:rPr>
          <w:bCs/>
          <w:sz w:val="24"/>
          <w:szCs w:val="24"/>
          <w:lang w:val="en-US"/>
        </w:rPr>
        <w:t xml:space="preserve">(3) </w:t>
      </w:r>
      <w:r w:rsidRPr="001E737D">
        <w:rPr>
          <w:bCs/>
          <w:sz w:val="24"/>
          <w:szCs w:val="24"/>
        </w:rPr>
        <w:t xml:space="preserve"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Договора. Конфиденциална информация включва, без да се </w:t>
      </w:r>
      <w:r w:rsidRPr="001E737D">
        <w:rPr>
          <w:bCs/>
          <w:sz w:val="24"/>
          <w:szCs w:val="24"/>
        </w:rPr>
        <w:lastRenderedPageBreak/>
        <w:t>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4E50FB68" w14:textId="79D1B8B2" w:rsidR="00510C60" w:rsidRPr="001E737D" w:rsidRDefault="003C3FC3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  <w:lang w:val="en-US"/>
        </w:rPr>
      </w:pPr>
      <w:r w:rsidRPr="001E737D">
        <w:rPr>
          <w:sz w:val="24"/>
          <w:szCs w:val="24"/>
          <w:lang w:val="en-US"/>
        </w:rPr>
        <w:t>(</w:t>
      </w:r>
      <w:r w:rsidR="00B8375F" w:rsidRPr="001E737D">
        <w:rPr>
          <w:sz w:val="24"/>
          <w:szCs w:val="24"/>
          <w:lang w:val="en-US"/>
        </w:rPr>
        <w:t>4</w:t>
      </w:r>
      <w:r w:rsidRPr="001E737D">
        <w:rPr>
          <w:sz w:val="24"/>
          <w:szCs w:val="24"/>
          <w:lang w:val="en-US"/>
        </w:rPr>
        <w:t xml:space="preserve">) </w:t>
      </w:r>
      <w:r w:rsidR="0001753A" w:rsidRPr="001E737D">
        <w:rPr>
          <w:sz w:val="24"/>
          <w:szCs w:val="24"/>
        </w:rPr>
        <w:t>За неуредените в договора въпроси се прилагат разпоредбите на Закона за обществените поръчки, Закона за задълженията и договорите и Търговския закон. Настоящия договор подлежи на анексиране само съгласно нормативната уредба.</w:t>
      </w:r>
    </w:p>
    <w:p w14:paraId="13C9B687" w14:textId="37248BE3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rStyle w:val="BodytextBold"/>
          <w:sz w:val="24"/>
          <w:szCs w:val="24"/>
        </w:rPr>
        <w:t>Чл. 1</w:t>
      </w:r>
      <w:r w:rsidR="00A93960" w:rsidRPr="001E737D">
        <w:rPr>
          <w:rStyle w:val="BodytextBold"/>
          <w:sz w:val="24"/>
          <w:szCs w:val="24"/>
        </w:rPr>
        <w:t>8</w:t>
      </w:r>
      <w:r w:rsidRPr="001E737D">
        <w:rPr>
          <w:rStyle w:val="BodytextBold"/>
          <w:sz w:val="24"/>
          <w:szCs w:val="24"/>
        </w:rPr>
        <w:t xml:space="preserve">. </w:t>
      </w:r>
      <w:r w:rsidRPr="001E737D">
        <w:rPr>
          <w:sz w:val="24"/>
          <w:szCs w:val="24"/>
        </w:rPr>
        <w:t>Всички спорове между страните при и повод изпълнението на настоящия договор се разрешават чрез подписване на допълнителни споразумения към него, а при невъзможност за постигане па съгласие спорът се отнася за разрешаване компетентния съд.</w:t>
      </w:r>
    </w:p>
    <w:p w14:paraId="3C6C022E" w14:textId="77777777" w:rsidR="00510C60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  <w:r w:rsidRPr="001E737D">
        <w:rPr>
          <w:sz w:val="24"/>
          <w:szCs w:val="24"/>
        </w:rPr>
        <w:t xml:space="preserve">Договорът се състави и подписа в </w:t>
      </w:r>
      <w:r w:rsidR="009B4504" w:rsidRPr="001E737D">
        <w:rPr>
          <w:sz w:val="24"/>
          <w:szCs w:val="24"/>
        </w:rPr>
        <w:t>два</w:t>
      </w:r>
      <w:r w:rsidRPr="001E737D">
        <w:rPr>
          <w:sz w:val="24"/>
          <w:szCs w:val="24"/>
        </w:rPr>
        <w:t xml:space="preserve"> еднакви екземпляра - един за ИЗПЪЛНИТЕЛЯ и </w:t>
      </w:r>
      <w:r w:rsidR="009B4504" w:rsidRPr="001E737D">
        <w:rPr>
          <w:sz w:val="24"/>
          <w:szCs w:val="24"/>
        </w:rPr>
        <w:t>един</w:t>
      </w:r>
      <w:r w:rsidRPr="001E737D">
        <w:rPr>
          <w:sz w:val="24"/>
          <w:szCs w:val="24"/>
        </w:rPr>
        <w:t xml:space="preserve"> за ВЪЗЛОЖИТЕЛЯ.</w:t>
      </w:r>
    </w:p>
    <w:p w14:paraId="169C6DD7" w14:textId="77777777" w:rsidR="0001753A" w:rsidRPr="001E737D" w:rsidRDefault="0001753A" w:rsidP="001E737D">
      <w:pPr>
        <w:pStyle w:val="BodyText1"/>
        <w:shd w:val="clear" w:color="auto" w:fill="auto"/>
        <w:spacing w:before="120" w:line="240" w:lineRule="auto"/>
        <w:ind w:left="20" w:right="20"/>
        <w:rPr>
          <w:sz w:val="24"/>
          <w:szCs w:val="24"/>
        </w:rPr>
      </w:pPr>
    </w:p>
    <w:p w14:paraId="0A2E7D64" w14:textId="77777777" w:rsidR="00510C60" w:rsidRPr="001E737D" w:rsidRDefault="0001753A" w:rsidP="001E737D">
      <w:pPr>
        <w:pStyle w:val="Bodytext20"/>
        <w:shd w:val="clear" w:color="auto" w:fill="auto"/>
        <w:tabs>
          <w:tab w:val="left" w:pos="5404"/>
        </w:tabs>
        <w:spacing w:before="120" w:after="0" w:line="240" w:lineRule="auto"/>
        <w:ind w:left="20"/>
        <w:jc w:val="both"/>
        <w:rPr>
          <w:sz w:val="24"/>
          <w:szCs w:val="24"/>
        </w:rPr>
      </w:pPr>
      <w:r w:rsidRPr="001E737D">
        <w:rPr>
          <w:sz w:val="24"/>
          <w:szCs w:val="24"/>
        </w:rPr>
        <w:t>ВЪЗЛОЖИТЕЛ:</w:t>
      </w:r>
      <w:r w:rsidRPr="001E737D">
        <w:rPr>
          <w:sz w:val="24"/>
          <w:szCs w:val="24"/>
        </w:rPr>
        <w:tab/>
        <w:t>ИЗПЪЛНИТЕЛ:</w:t>
      </w:r>
    </w:p>
    <w:p w14:paraId="348D2638" w14:textId="77777777" w:rsidR="009B4504" w:rsidRPr="001E737D" w:rsidRDefault="009B4504" w:rsidP="001E737D">
      <w:pPr>
        <w:pStyle w:val="Bodytext20"/>
        <w:shd w:val="clear" w:color="auto" w:fill="auto"/>
        <w:tabs>
          <w:tab w:val="left" w:pos="5404"/>
        </w:tabs>
        <w:spacing w:before="120" w:after="0" w:line="240" w:lineRule="auto"/>
        <w:ind w:left="20"/>
        <w:jc w:val="both"/>
        <w:rPr>
          <w:sz w:val="24"/>
          <w:szCs w:val="24"/>
          <w:lang w:val="en-US"/>
        </w:rPr>
      </w:pPr>
    </w:p>
    <w:p w14:paraId="25FFF15C" w14:textId="77777777" w:rsidR="009B4504" w:rsidRPr="001E737D" w:rsidRDefault="009B4504" w:rsidP="001E737D">
      <w:pPr>
        <w:pStyle w:val="Bodytext20"/>
        <w:shd w:val="clear" w:color="auto" w:fill="auto"/>
        <w:tabs>
          <w:tab w:val="left" w:pos="5404"/>
        </w:tabs>
        <w:spacing w:before="120" w:after="0" w:line="240" w:lineRule="auto"/>
        <w:ind w:left="20"/>
        <w:jc w:val="both"/>
        <w:rPr>
          <w:sz w:val="24"/>
          <w:szCs w:val="24"/>
          <w:lang w:val="en-US"/>
        </w:rPr>
      </w:pPr>
    </w:p>
    <w:p w14:paraId="66DB270B" w14:textId="3B2657C4" w:rsidR="009B4504" w:rsidRPr="001E737D" w:rsidRDefault="00DB326F" w:rsidP="00DB326F">
      <w:pPr>
        <w:pStyle w:val="Bodytext20"/>
        <w:shd w:val="clear" w:color="auto" w:fill="auto"/>
        <w:tabs>
          <w:tab w:val="left" w:pos="5404"/>
        </w:tabs>
        <w:spacing w:before="120"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ЗА АВТОМАГИСТРАЛИ ЕАД</w:t>
      </w:r>
      <w:r w:rsidR="009B4504" w:rsidRPr="001E737D">
        <w:rPr>
          <w:sz w:val="24"/>
          <w:szCs w:val="24"/>
          <w:lang w:val="en-US"/>
        </w:rPr>
        <w:tab/>
        <w:t>……………………………………</w:t>
      </w:r>
    </w:p>
    <w:p w14:paraId="1D95DD28" w14:textId="52477EFA" w:rsidR="00B8375F" w:rsidRPr="001E737D" w:rsidRDefault="00DB326F" w:rsidP="00DB326F">
      <w:pPr>
        <w:widowControl/>
        <w:tabs>
          <w:tab w:val="left" w:pos="180"/>
        </w:tabs>
        <w:ind w:right="-52"/>
        <w:jc w:val="both"/>
        <w:rPr>
          <w:rFonts w:ascii="Times New Roman" w:hAnsi="Times New Roman" w:cs="Times New Roman"/>
          <w:bCs/>
          <w:i/>
          <w:color w:val="auto"/>
          <w:lang w:eastAsia="en-US"/>
        </w:rPr>
      </w:pPr>
      <w:r w:rsidRPr="00DB326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инж. Иван Станчев</w:t>
      </w:r>
      <w:r w:rsidR="00B8375F" w:rsidRPr="001E737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  <w:r w:rsidR="00B8375F" w:rsidRPr="001E737D">
        <w:rPr>
          <w:rFonts w:ascii="Times New Roman" w:eastAsia="Times New Roman" w:hAnsi="Times New Roman" w:cs="Times New Roman"/>
          <w:b/>
          <w:iCs/>
          <w:color w:val="auto"/>
          <w:lang w:val="en-US" w:eastAsia="en-US" w:bidi="ar-SA"/>
        </w:rPr>
        <w:t xml:space="preserve">                                             </w:t>
      </w:r>
      <w:r w:rsidR="00F348C8" w:rsidRPr="001E737D">
        <w:rPr>
          <w:rFonts w:ascii="Times New Roman" w:hAnsi="Times New Roman" w:cs="Times New Roman"/>
          <w:b/>
          <w:iCs/>
          <w:color w:val="auto"/>
          <w:lang w:eastAsia="en-US"/>
        </w:rPr>
        <w:t>/……………………/</w:t>
      </w:r>
    </w:p>
    <w:p w14:paraId="1951F816" w14:textId="20A7AD25" w:rsidR="00B8375F" w:rsidRPr="001E737D" w:rsidRDefault="00DB326F" w:rsidP="00DB326F">
      <w:pPr>
        <w:widowControl/>
        <w:tabs>
          <w:tab w:val="left" w:pos="180"/>
        </w:tabs>
        <w:ind w:right="-52"/>
        <w:jc w:val="both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Изпълнителен директор</w:t>
      </w:r>
      <w:r w:rsidR="00B8375F" w:rsidRPr="001E737D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 xml:space="preserve"> </w:t>
      </w:r>
    </w:p>
    <w:p w14:paraId="4E7BE298" w14:textId="78A73270" w:rsidR="00B8375F" w:rsidRPr="001E737D" w:rsidRDefault="00B8375F" w:rsidP="001E737D">
      <w:pPr>
        <w:widowControl/>
        <w:tabs>
          <w:tab w:val="left" w:pos="180"/>
        </w:tabs>
        <w:ind w:left="180" w:right="-52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14:paraId="01B0C5A0" w14:textId="77777777" w:rsidR="00B8375F" w:rsidRPr="001E737D" w:rsidRDefault="00B8375F" w:rsidP="001E737D">
      <w:pPr>
        <w:widowControl/>
        <w:tabs>
          <w:tab w:val="left" w:pos="180"/>
        </w:tabs>
        <w:ind w:left="180" w:right="-52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2329DE90" w14:textId="77777777" w:rsidR="00B8375F" w:rsidRPr="001E737D" w:rsidRDefault="00B8375F" w:rsidP="001E737D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1E737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  <w:r w:rsidRPr="001E737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 xml:space="preserve"> </w:t>
      </w:r>
      <w:r w:rsidRPr="001E737D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 </w:t>
      </w:r>
      <w:r w:rsidRPr="001E737D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</w:r>
      <w:r w:rsidRPr="001E737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</w:p>
    <w:p w14:paraId="6BB7FBF8" w14:textId="77777777" w:rsidR="00510C60" w:rsidRPr="001E737D" w:rsidRDefault="00510C60" w:rsidP="001E737D">
      <w:pPr>
        <w:spacing w:before="120"/>
        <w:jc w:val="both"/>
        <w:rPr>
          <w:rFonts w:ascii="Times New Roman" w:hAnsi="Times New Roman" w:cs="Times New Roman"/>
        </w:rPr>
      </w:pPr>
    </w:p>
    <w:sectPr w:rsidR="00510C60" w:rsidRPr="001E737D" w:rsidSect="009B4504">
      <w:footerReference w:type="default" r:id="rId7"/>
      <w:pgSz w:w="11909" w:h="16838"/>
      <w:pgMar w:top="1229" w:right="1401" w:bottom="1693" w:left="1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1401" w14:textId="77777777" w:rsidR="00CA47AE" w:rsidRDefault="00CA47AE">
      <w:r>
        <w:separator/>
      </w:r>
    </w:p>
  </w:endnote>
  <w:endnote w:type="continuationSeparator" w:id="0">
    <w:p w14:paraId="7ACE91CC" w14:textId="77777777" w:rsidR="00CA47AE" w:rsidRDefault="00CA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769D" w14:textId="77777777" w:rsidR="00510C60" w:rsidRDefault="00510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D9A1" w14:textId="77777777" w:rsidR="00CA47AE" w:rsidRDefault="00CA47AE"/>
  </w:footnote>
  <w:footnote w:type="continuationSeparator" w:id="0">
    <w:p w14:paraId="6DBAFC8D" w14:textId="77777777" w:rsidR="00CA47AE" w:rsidRDefault="00CA4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30"/>
    <w:multiLevelType w:val="hybridMultilevel"/>
    <w:tmpl w:val="B69065C4"/>
    <w:lvl w:ilvl="0" w:tplc="194CFE58">
      <w:start w:val="1"/>
      <w:numFmt w:val="bullet"/>
      <w:lvlText w:val="-"/>
      <w:lvlJc w:val="left"/>
      <w:pPr>
        <w:ind w:left="740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6BA0A4F"/>
    <w:multiLevelType w:val="multilevel"/>
    <w:tmpl w:val="37DAFDE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C7BFB"/>
    <w:multiLevelType w:val="multilevel"/>
    <w:tmpl w:val="26FAC3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361E67"/>
    <w:multiLevelType w:val="multilevel"/>
    <w:tmpl w:val="3BC20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93E52"/>
    <w:multiLevelType w:val="hybridMultilevel"/>
    <w:tmpl w:val="8F16A310"/>
    <w:lvl w:ilvl="0" w:tplc="0880582E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55478">
    <w:abstractNumId w:val="2"/>
  </w:num>
  <w:num w:numId="2" w16cid:durableId="1989705178">
    <w:abstractNumId w:val="1"/>
  </w:num>
  <w:num w:numId="3" w16cid:durableId="685055727">
    <w:abstractNumId w:val="3"/>
  </w:num>
  <w:num w:numId="4" w16cid:durableId="2030447426">
    <w:abstractNumId w:val="4"/>
  </w:num>
  <w:num w:numId="5" w16cid:durableId="172768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0"/>
    <w:rsid w:val="00001E71"/>
    <w:rsid w:val="0001753A"/>
    <w:rsid w:val="00060989"/>
    <w:rsid w:val="001E737D"/>
    <w:rsid w:val="002520E0"/>
    <w:rsid w:val="002535F0"/>
    <w:rsid w:val="002C6870"/>
    <w:rsid w:val="003C3FC3"/>
    <w:rsid w:val="00420882"/>
    <w:rsid w:val="004743B8"/>
    <w:rsid w:val="00510C60"/>
    <w:rsid w:val="005C5D62"/>
    <w:rsid w:val="005E7D61"/>
    <w:rsid w:val="0076020C"/>
    <w:rsid w:val="007829B5"/>
    <w:rsid w:val="007C4608"/>
    <w:rsid w:val="007F4C49"/>
    <w:rsid w:val="009B4504"/>
    <w:rsid w:val="009F00F4"/>
    <w:rsid w:val="00A20044"/>
    <w:rsid w:val="00A73013"/>
    <w:rsid w:val="00A93960"/>
    <w:rsid w:val="00B8375F"/>
    <w:rsid w:val="00C07314"/>
    <w:rsid w:val="00CA47AE"/>
    <w:rsid w:val="00DB326F"/>
    <w:rsid w:val="00DD28E8"/>
    <w:rsid w:val="00F3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D56D"/>
  <w15:docId w15:val="{54EB9D56-6426-4C0C-A225-3959225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ing1">
    <w:name w:val="Heading #1_"/>
    <w:basedOn w:val="a0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15pt">
    <w:name w:val="Heading #1 + 11.5 pt"/>
    <w:basedOn w:val="Heading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">
    <w:name w:val="Body text_"/>
    <w:basedOn w:val="a0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bg-BG" w:eastAsia="bg-BG" w:bidi="bg-BG"/>
    </w:rPr>
  </w:style>
  <w:style w:type="character" w:customStyle="1" w:styleId="Bodytext4">
    <w:name w:val="Body text (4)_"/>
    <w:basedOn w:val="a0"/>
    <w:link w:val="Bodytext40"/>
    <w:rPr>
      <w:rFonts w:ascii="Calibri" w:eastAsia="Calibri" w:hAnsi="Calibri" w:cs="Calibri"/>
      <w:b/>
      <w:bCs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95ptNotBoldItalicSpacing0ptExact">
    <w:name w:val="Body text (2) + 9.5 pt;Not Bold;Italic;Spacing 0 pt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5Exact">
    <w:name w:val="Body text (5) Exact"/>
    <w:basedOn w:val="a0"/>
    <w:link w:val="Bodytext5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11"/>
      <w:szCs w:val="11"/>
      <w:u w:val="none"/>
    </w:rPr>
  </w:style>
  <w:style w:type="character" w:customStyle="1" w:styleId="Bodytext5Exact0">
    <w:name w:val="Body text (5) Exact"/>
    <w:basedOn w:val="Body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"/>
      <w:w w:val="100"/>
      <w:position w:val="0"/>
      <w:sz w:val="11"/>
      <w:szCs w:val="11"/>
      <w:u w:val="none"/>
      <w:lang w:val="bg-BG" w:eastAsia="bg-BG" w:bidi="bg-BG"/>
    </w:rPr>
  </w:style>
  <w:style w:type="character" w:customStyle="1" w:styleId="Bodytext5Arial5ptNotItalicSpacing0ptExact">
    <w:name w:val="Body text (5) + Arial;5 pt;Not Italic;Spacing 0 pt Exact"/>
    <w:basedOn w:val="Body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0"/>
      <w:szCs w:val="10"/>
      <w:u w:val="none"/>
      <w:lang w:val="bg-BG" w:eastAsia="bg-BG" w:bidi="bg-BG"/>
    </w:rPr>
  </w:style>
  <w:style w:type="character" w:customStyle="1" w:styleId="Bodytext4Exact">
    <w:name w:val="Body text (4) Exact"/>
    <w:basedOn w:val="a0"/>
    <w:rPr>
      <w:rFonts w:ascii="Calibri" w:eastAsia="Calibri" w:hAnsi="Calibri" w:cs="Calibri"/>
      <w:b/>
      <w:bCs/>
      <w:i/>
      <w:iCs/>
      <w:smallCaps w:val="0"/>
      <w:strike w:val="0"/>
      <w:spacing w:val="-11"/>
      <w:sz w:val="22"/>
      <w:szCs w:val="22"/>
      <w:u w:val="none"/>
      <w:lang w:val="en-US" w:eastAsia="en-US" w:bidi="en-US"/>
    </w:rPr>
  </w:style>
  <w:style w:type="character" w:customStyle="1" w:styleId="Bodytext4Exact0">
    <w:name w:val="Body text (4) Exact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Exact">
    <w:name w:val="Body text (6) Exact"/>
    <w:basedOn w:val="a0"/>
    <w:link w:val="Bodytext6"/>
    <w:rPr>
      <w:rFonts w:ascii="Arial" w:eastAsia="Arial" w:hAnsi="Arial" w:cs="Arial"/>
      <w:b w:val="0"/>
      <w:bCs w:val="0"/>
      <w:i/>
      <w:iCs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BodytextExact0">
    <w:name w:val="Body text Exac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bg-BG" w:eastAsia="bg-BG" w:bidi="bg-BG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both"/>
      <w:outlineLvl w:val="0"/>
    </w:pPr>
    <w:rPr>
      <w:rFonts w:ascii="Segoe UI" w:eastAsia="Segoe UI" w:hAnsi="Segoe UI" w:cs="Segoe UI"/>
      <w:sz w:val="20"/>
      <w:szCs w:val="20"/>
    </w:rPr>
  </w:style>
  <w:style w:type="paragraph" w:customStyle="1" w:styleId="BodyText1">
    <w:name w:val="Body Text1"/>
    <w:basedOn w:val="a"/>
    <w:link w:val="Bodytext"/>
    <w:pPr>
      <w:shd w:val="clear" w:color="auto" w:fill="FFFFFF"/>
      <w:spacing w:before="360" w:line="27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81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60" w:line="0" w:lineRule="atLeas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line="0" w:lineRule="atLeast"/>
    </w:pPr>
    <w:rPr>
      <w:rFonts w:ascii="Calibri" w:eastAsia="Calibri" w:hAnsi="Calibri" w:cs="Calibri"/>
      <w:b/>
      <w:bCs/>
      <w:i/>
      <w:iCs/>
      <w:spacing w:val="-10"/>
      <w:sz w:val="23"/>
      <w:szCs w:val="23"/>
      <w:lang w:val="en-US" w:eastAsia="en-US" w:bidi="en-US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pacing w:val="2"/>
      <w:sz w:val="11"/>
      <w:szCs w:val="11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50"/>
      <w:szCs w:val="50"/>
      <w:lang w:val="en-US" w:eastAsia="en-US" w:bidi="en-US"/>
    </w:rPr>
  </w:style>
  <w:style w:type="paragraph" w:styleId="a4">
    <w:name w:val="List Paragraph"/>
    <w:basedOn w:val="a"/>
    <w:uiPriority w:val="34"/>
    <w:qFormat/>
    <w:rsid w:val="004743B8"/>
    <w:pPr>
      <w:widowControl/>
      <w:spacing w:after="120" w:line="360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 w:eastAsia="en-US" w:bidi="ar-SA"/>
    </w:rPr>
  </w:style>
  <w:style w:type="paragraph" w:customStyle="1" w:styleId="Bodytext21">
    <w:name w:val="Body text (2)1"/>
    <w:basedOn w:val="a"/>
    <w:rsid w:val="00420882"/>
    <w:pPr>
      <w:shd w:val="clear" w:color="auto" w:fill="FFFFFF"/>
      <w:spacing w:before="660" w:after="240" w:line="274" w:lineRule="exact"/>
      <w:ind w:hanging="400"/>
      <w:jc w:val="both"/>
    </w:pPr>
    <w:rPr>
      <w:rFonts w:asciiTheme="minorHAnsi" w:eastAsiaTheme="minorEastAsia" w:hAnsiTheme="minorHAnsi" w:cstheme="minorBidi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Veneta</dc:creator>
  <cp:lastModifiedBy>office19</cp:lastModifiedBy>
  <cp:revision>17</cp:revision>
  <dcterms:created xsi:type="dcterms:W3CDTF">2021-11-23T10:28:00Z</dcterms:created>
  <dcterms:modified xsi:type="dcterms:W3CDTF">2022-09-26T05:56:00Z</dcterms:modified>
</cp:coreProperties>
</file>